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4E7BB" w14:textId="3FF207E5" w:rsidR="00AB3CD7" w:rsidRPr="002A5A9E" w:rsidRDefault="00CB7ED7" w:rsidP="0082179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5A9E">
        <w:rPr>
          <w:rFonts w:ascii="Times New Roman" w:hAnsi="Times New Roman" w:cs="Times New Roman"/>
          <w:b/>
          <w:sz w:val="28"/>
          <w:szCs w:val="28"/>
          <w:u w:val="single"/>
        </w:rPr>
        <w:t>Ma</w:t>
      </w:r>
      <w:r w:rsidR="00C265B4" w:rsidRPr="002A5A9E">
        <w:rPr>
          <w:rFonts w:ascii="Times New Roman" w:hAnsi="Times New Roman" w:cs="Times New Roman"/>
          <w:b/>
          <w:sz w:val="28"/>
          <w:szCs w:val="28"/>
          <w:u w:val="single"/>
        </w:rPr>
        <w:t>y 14</w:t>
      </w:r>
      <w:r w:rsidR="00C265B4" w:rsidRPr="002A5A9E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th</w:t>
      </w:r>
      <w:r w:rsidR="00C265B4" w:rsidRPr="002A5A9E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1D1929" w:rsidRPr="002A5A9E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2024</w:t>
      </w:r>
      <w:r w:rsidR="00D362BF" w:rsidRPr="002A5A9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27D7D" w:rsidRPr="002A5A9E">
        <w:rPr>
          <w:rFonts w:ascii="Times New Roman" w:hAnsi="Times New Roman" w:cs="Times New Roman"/>
          <w:b/>
          <w:sz w:val="28"/>
          <w:szCs w:val="28"/>
          <w:u w:val="single"/>
        </w:rPr>
        <w:t>GP-</w:t>
      </w:r>
      <w:r w:rsidR="00870A5E" w:rsidRPr="002A5A9E">
        <w:rPr>
          <w:rFonts w:ascii="Times New Roman" w:hAnsi="Times New Roman" w:cs="Times New Roman"/>
          <w:b/>
          <w:sz w:val="28"/>
          <w:szCs w:val="28"/>
          <w:u w:val="single"/>
        </w:rPr>
        <w:t>CERT Meeting</w:t>
      </w:r>
      <w:r w:rsidR="0029418E" w:rsidRPr="002A5A9E">
        <w:rPr>
          <w:rFonts w:ascii="Times New Roman" w:hAnsi="Times New Roman" w:cs="Times New Roman"/>
          <w:b/>
          <w:sz w:val="28"/>
          <w:szCs w:val="28"/>
          <w:u w:val="single"/>
        </w:rPr>
        <w:t xml:space="preserve"> Minutes</w:t>
      </w:r>
      <w:r w:rsidR="00594E18" w:rsidRPr="002A5A9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525CD367" w14:textId="77777777" w:rsidR="00562173" w:rsidRPr="002A5A9E" w:rsidRDefault="00562173" w:rsidP="008217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90C7D4" w14:textId="7815EB32" w:rsidR="000D284D" w:rsidRPr="002A5A9E" w:rsidRDefault="0029418E" w:rsidP="008217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A9E">
        <w:rPr>
          <w:rFonts w:ascii="Times New Roman" w:hAnsi="Times New Roman" w:cs="Times New Roman"/>
          <w:b/>
          <w:sz w:val="28"/>
          <w:szCs w:val="28"/>
        </w:rPr>
        <w:t>Holtby w</w:t>
      </w:r>
      <w:r w:rsidR="0073495F" w:rsidRPr="002A5A9E">
        <w:rPr>
          <w:rFonts w:ascii="Times New Roman" w:hAnsi="Times New Roman" w:cs="Times New Roman"/>
          <w:b/>
          <w:sz w:val="28"/>
          <w:szCs w:val="28"/>
        </w:rPr>
        <w:t>elcome</w:t>
      </w:r>
      <w:r w:rsidRPr="002A5A9E">
        <w:rPr>
          <w:rFonts w:ascii="Times New Roman" w:hAnsi="Times New Roman" w:cs="Times New Roman"/>
          <w:b/>
          <w:sz w:val="28"/>
          <w:szCs w:val="28"/>
        </w:rPr>
        <w:t>d</w:t>
      </w:r>
      <w:r w:rsidR="00C00B76" w:rsidRPr="002A5A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84D" w:rsidRPr="002A5A9E">
        <w:rPr>
          <w:rFonts w:ascii="Times New Roman" w:hAnsi="Times New Roman" w:cs="Times New Roman"/>
          <w:b/>
          <w:sz w:val="28"/>
          <w:szCs w:val="28"/>
        </w:rPr>
        <w:t xml:space="preserve">everyone and </w:t>
      </w:r>
      <w:r w:rsidRPr="002A5A9E">
        <w:rPr>
          <w:rFonts w:ascii="Times New Roman" w:hAnsi="Times New Roman" w:cs="Times New Roman"/>
          <w:b/>
          <w:sz w:val="28"/>
          <w:szCs w:val="28"/>
        </w:rPr>
        <w:t>mentioned that t</w:t>
      </w:r>
      <w:r w:rsidR="00347CAC" w:rsidRPr="002A5A9E">
        <w:rPr>
          <w:rFonts w:ascii="Times New Roman" w:hAnsi="Times New Roman" w:cs="Times New Roman"/>
          <w:b/>
          <w:sz w:val="28"/>
          <w:szCs w:val="28"/>
        </w:rPr>
        <w:t>onight’s meeting</w:t>
      </w:r>
      <w:r w:rsidR="00CE1928" w:rsidRPr="002A5A9E">
        <w:rPr>
          <w:rFonts w:ascii="Times New Roman" w:hAnsi="Times New Roman" w:cs="Times New Roman"/>
          <w:b/>
          <w:sz w:val="28"/>
          <w:szCs w:val="28"/>
        </w:rPr>
        <w:t xml:space="preserve"> w</w:t>
      </w:r>
      <w:r w:rsidRPr="002A5A9E">
        <w:rPr>
          <w:rFonts w:ascii="Times New Roman" w:hAnsi="Times New Roman" w:cs="Times New Roman"/>
          <w:b/>
          <w:sz w:val="28"/>
          <w:szCs w:val="28"/>
        </w:rPr>
        <w:t xml:space="preserve">ould </w:t>
      </w:r>
      <w:r w:rsidR="00CE1928" w:rsidRPr="002A5A9E">
        <w:rPr>
          <w:rFonts w:ascii="Times New Roman" w:hAnsi="Times New Roman" w:cs="Times New Roman"/>
          <w:b/>
          <w:sz w:val="28"/>
          <w:szCs w:val="28"/>
        </w:rPr>
        <w:t xml:space="preserve">be </w:t>
      </w:r>
      <w:r w:rsidR="00F54154" w:rsidRPr="002A5A9E">
        <w:rPr>
          <w:rFonts w:ascii="Times New Roman" w:hAnsi="Times New Roman" w:cs="Times New Roman"/>
          <w:b/>
          <w:sz w:val="28"/>
          <w:szCs w:val="28"/>
        </w:rPr>
        <w:t xml:space="preserve">a little longer </w:t>
      </w:r>
      <w:r w:rsidR="00CE1928" w:rsidRPr="002A5A9E">
        <w:rPr>
          <w:rFonts w:ascii="Times New Roman" w:hAnsi="Times New Roman" w:cs="Times New Roman"/>
          <w:b/>
          <w:sz w:val="28"/>
          <w:szCs w:val="28"/>
        </w:rPr>
        <w:t xml:space="preserve">than normal due to </w:t>
      </w:r>
      <w:r w:rsidR="00F54154" w:rsidRPr="002A5A9E">
        <w:rPr>
          <w:rFonts w:ascii="Times New Roman" w:hAnsi="Times New Roman" w:cs="Times New Roman"/>
          <w:b/>
          <w:sz w:val="28"/>
          <w:szCs w:val="28"/>
        </w:rPr>
        <w:t xml:space="preserve">an Operational Plan review taking the place of the </w:t>
      </w:r>
      <w:r w:rsidR="00C00B76" w:rsidRPr="002A5A9E">
        <w:rPr>
          <w:rFonts w:ascii="Times New Roman" w:hAnsi="Times New Roman" w:cs="Times New Roman"/>
          <w:b/>
          <w:sz w:val="28"/>
          <w:szCs w:val="28"/>
        </w:rPr>
        <w:t>education</w:t>
      </w:r>
      <w:r w:rsidR="00F54154" w:rsidRPr="002A5A9E">
        <w:rPr>
          <w:rFonts w:ascii="Times New Roman" w:hAnsi="Times New Roman" w:cs="Times New Roman"/>
          <w:b/>
          <w:sz w:val="28"/>
          <w:szCs w:val="28"/>
        </w:rPr>
        <w:t>al</w:t>
      </w:r>
      <w:r w:rsidR="00C00B76" w:rsidRPr="002A5A9E">
        <w:rPr>
          <w:rFonts w:ascii="Times New Roman" w:hAnsi="Times New Roman" w:cs="Times New Roman"/>
          <w:b/>
          <w:sz w:val="28"/>
          <w:szCs w:val="28"/>
        </w:rPr>
        <w:t xml:space="preserve"> teach-bac</w:t>
      </w:r>
      <w:r w:rsidR="00F54154" w:rsidRPr="002A5A9E">
        <w:rPr>
          <w:rFonts w:ascii="Times New Roman" w:hAnsi="Times New Roman" w:cs="Times New Roman"/>
          <w:b/>
          <w:sz w:val="28"/>
          <w:szCs w:val="28"/>
        </w:rPr>
        <w:t>k</w:t>
      </w:r>
      <w:r w:rsidRPr="002A5A9E">
        <w:rPr>
          <w:rFonts w:ascii="Times New Roman" w:hAnsi="Times New Roman" w:cs="Times New Roman"/>
          <w:b/>
          <w:sz w:val="28"/>
          <w:szCs w:val="28"/>
        </w:rPr>
        <w:t xml:space="preserve"> at the end</w:t>
      </w:r>
      <w:r w:rsidR="00C00B76" w:rsidRPr="002A5A9E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2A5A9E">
        <w:rPr>
          <w:rFonts w:ascii="Times New Roman" w:hAnsi="Times New Roman" w:cs="Times New Roman"/>
          <w:b/>
          <w:sz w:val="28"/>
          <w:szCs w:val="28"/>
        </w:rPr>
        <w:t xml:space="preserve">He requested that everyone </w:t>
      </w:r>
      <w:r w:rsidR="00F54154" w:rsidRPr="002A5A9E">
        <w:rPr>
          <w:rFonts w:ascii="Times New Roman" w:hAnsi="Times New Roman" w:cs="Times New Roman"/>
          <w:b/>
          <w:sz w:val="28"/>
          <w:szCs w:val="28"/>
        </w:rPr>
        <w:t xml:space="preserve">sign in, and </w:t>
      </w:r>
      <w:r w:rsidRPr="002A5A9E">
        <w:rPr>
          <w:rFonts w:ascii="Times New Roman" w:hAnsi="Times New Roman" w:cs="Times New Roman"/>
          <w:b/>
          <w:sz w:val="28"/>
          <w:szCs w:val="28"/>
        </w:rPr>
        <w:t xml:space="preserve">mentioned that </w:t>
      </w:r>
      <w:r w:rsidR="00C00B76" w:rsidRPr="002A5A9E">
        <w:rPr>
          <w:rFonts w:ascii="Times New Roman" w:hAnsi="Times New Roman" w:cs="Times New Roman"/>
          <w:b/>
          <w:sz w:val="28"/>
          <w:szCs w:val="28"/>
        </w:rPr>
        <w:t xml:space="preserve">there </w:t>
      </w:r>
      <w:r w:rsidR="00F54154" w:rsidRPr="002A5A9E">
        <w:rPr>
          <w:rFonts w:ascii="Times New Roman" w:hAnsi="Times New Roman" w:cs="Times New Roman"/>
          <w:b/>
          <w:sz w:val="28"/>
          <w:szCs w:val="28"/>
        </w:rPr>
        <w:t>are</w:t>
      </w:r>
      <w:r w:rsidR="00C00B76" w:rsidRPr="002A5A9E">
        <w:rPr>
          <w:rFonts w:ascii="Times New Roman" w:hAnsi="Times New Roman" w:cs="Times New Roman"/>
          <w:b/>
          <w:sz w:val="28"/>
          <w:szCs w:val="28"/>
        </w:rPr>
        <w:t xml:space="preserve"> copies of </w:t>
      </w:r>
      <w:r w:rsidR="00D078BE" w:rsidRPr="002A5A9E">
        <w:rPr>
          <w:rFonts w:ascii="Times New Roman" w:hAnsi="Times New Roman" w:cs="Times New Roman"/>
          <w:b/>
          <w:sz w:val="28"/>
          <w:szCs w:val="28"/>
        </w:rPr>
        <w:t>tonight’s agenda</w:t>
      </w:r>
      <w:r w:rsidR="00C00B76" w:rsidRPr="002A5A9E">
        <w:rPr>
          <w:rFonts w:ascii="Times New Roman" w:hAnsi="Times New Roman" w:cs="Times New Roman"/>
          <w:b/>
          <w:sz w:val="28"/>
          <w:szCs w:val="28"/>
        </w:rPr>
        <w:t xml:space="preserve"> on the </w:t>
      </w:r>
      <w:r w:rsidR="00F54154" w:rsidRPr="002A5A9E">
        <w:rPr>
          <w:rFonts w:ascii="Times New Roman" w:hAnsi="Times New Roman" w:cs="Times New Roman"/>
          <w:b/>
          <w:sz w:val="28"/>
          <w:szCs w:val="28"/>
        </w:rPr>
        <w:t xml:space="preserve">back </w:t>
      </w:r>
      <w:r w:rsidR="00C00B76" w:rsidRPr="002A5A9E">
        <w:rPr>
          <w:rFonts w:ascii="Times New Roman" w:hAnsi="Times New Roman" w:cs="Times New Roman"/>
          <w:b/>
          <w:sz w:val="28"/>
          <w:szCs w:val="28"/>
        </w:rPr>
        <w:t>table</w:t>
      </w:r>
      <w:r w:rsidR="00D078BE" w:rsidRPr="002A5A9E">
        <w:rPr>
          <w:rFonts w:ascii="Times New Roman" w:hAnsi="Times New Roman" w:cs="Times New Roman"/>
          <w:b/>
          <w:sz w:val="28"/>
          <w:szCs w:val="28"/>
        </w:rPr>
        <w:t>.</w:t>
      </w:r>
    </w:p>
    <w:p w14:paraId="652198EC" w14:textId="77777777" w:rsidR="004D581F" w:rsidRPr="002A5A9E" w:rsidRDefault="004D581F" w:rsidP="008217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1EC611" w14:textId="5FA3038E" w:rsidR="00977DF7" w:rsidRPr="002A5A9E" w:rsidRDefault="00B61A46" w:rsidP="00977DF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A5A9E">
        <w:rPr>
          <w:rFonts w:ascii="Times New Roman" w:hAnsi="Times New Roman" w:cs="Times New Roman"/>
          <w:b/>
          <w:sz w:val="28"/>
          <w:szCs w:val="28"/>
        </w:rPr>
        <w:t>Holtby noted that</w:t>
      </w:r>
      <w:r w:rsidR="00684288" w:rsidRPr="002A5A9E">
        <w:rPr>
          <w:rFonts w:ascii="Times New Roman" w:hAnsi="Times New Roman" w:cs="Times New Roman"/>
          <w:b/>
          <w:sz w:val="28"/>
          <w:szCs w:val="28"/>
        </w:rPr>
        <w:t xml:space="preserve"> the 2024 hurricane season is </w:t>
      </w:r>
      <w:r w:rsidR="00E210EA" w:rsidRPr="002A5A9E">
        <w:rPr>
          <w:rFonts w:ascii="Times New Roman" w:hAnsi="Times New Roman" w:cs="Times New Roman"/>
          <w:b/>
          <w:sz w:val="28"/>
          <w:szCs w:val="28"/>
        </w:rPr>
        <w:t>extremely concerning</w:t>
      </w:r>
      <w:r w:rsidR="00684288" w:rsidRPr="002A5A9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210EA" w:rsidRPr="002A5A9E">
        <w:rPr>
          <w:rFonts w:ascii="Times New Roman" w:hAnsi="Times New Roman" w:cs="Times New Roman"/>
          <w:b/>
          <w:sz w:val="28"/>
          <w:szCs w:val="28"/>
        </w:rPr>
        <w:t xml:space="preserve">We </w:t>
      </w:r>
      <w:r w:rsidRPr="002A5A9E">
        <w:rPr>
          <w:rFonts w:ascii="Times New Roman" w:hAnsi="Times New Roman" w:cs="Times New Roman"/>
          <w:b/>
          <w:sz w:val="28"/>
          <w:szCs w:val="28"/>
        </w:rPr>
        <w:t xml:space="preserve">had </w:t>
      </w:r>
      <w:r w:rsidR="00E210EA" w:rsidRPr="002A5A9E">
        <w:rPr>
          <w:rFonts w:ascii="Times New Roman" w:hAnsi="Times New Roman" w:cs="Times New Roman"/>
          <w:b/>
          <w:sz w:val="28"/>
          <w:szCs w:val="28"/>
        </w:rPr>
        <w:t>talked about it during our January and March meetings</w:t>
      </w:r>
      <w:r w:rsidR="006F6474" w:rsidRPr="002A5A9E">
        <w:rPr>
          <w:rFonts w:ascii="Times New Roman" w:hAnsi="Times New Roman" w:cs="Times New Roman"/>
          <w:b/>
          <w:sz w:val="28"/>
          <w:szCs w:val="28"/>
        </w:rPr>
        <w:t xml:space="preserve"> and </w:t>
      </w:r>
      <w:r w:rsidRPr="002A5A9E">
        <w:rPr>
          <w:rFonts w:ascii="Times New Roman" w:hAnsi="Times New Roman" w:cs="Times New Roman"/>
          <w:b/>
          <w:sz w:val="28"/>
          <w:szCs w:val="28"/>
        </w:rPr>
        <w:t xml:space="preserve">he mentioned that conditions </w:t>
      </w:r>
      <w:r w:rsidR="006F6474" w:rsidRPr="002A5A9E">
        <w:rPr>
          <w:rFonts w:ascii="Times New Roman" w:hAnsi="Times New Roman" w:cs="Times New Roman"/>
          <w:b/>
          <w:sz w:val="28"/>
          <w:szCs w:val="28"/>
        </w:rPr>
        <w:t>do not look any better</w:t>
      </w:r>
      <w:r w:rsidR="00E210EA" w:rsidRPr="002A5A9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84288" w:rsidRPr="002A5A9E">
        <w:rPr>
          <w:rFonts w:ascii="Times New Roman" w:hAnsi="Times New Roman" w:cs="Times New Roman"/>
          <w:b/>
          <w:sz w:val="28"/>
          <w:szCs w:val="28"/>
        </w:rPr>
        <w:t xml:space="preserve">Historically, there is a 43% chance of a “major or Category 3, 4, or 5” hurricane hitting the west coast of Florida. This year, projections are 63% based on </w:t>
      </w:r>
      <w:r w:rsidR="00E210EA" w:rsidRPr="002A5A9E">
        <w:rPr>
          <w:rFonts w:ascii="Times New Roman" w:hAnsi="Times New Roman" w:cs="Times New Roman"/>
          <w:b/>
          <w:sz w:val="28"/>
          <w:szCs w:val="28"/>
        </w:rPr>
        <w:t xml:space="preserve">higher </w:t>
      </w:r>
      <w:proofErr w:type="gramStart"/>
      <w:r w:rsidR="00E210EA" w:rsidRPr="002A5A9E">
        <w:rPr>
          <w:rFonts w:ascii="Times New Roman" w:hAnsi="Times New Roman" w:cs="Times New Roman"/>
          <w:b/>
          <w:sz w:val="28"/>
          <w:szCs w:val="28"/>
        </w:rPr>
        <w:t>Atlantic</w:t>
      </w:r>
      <w:r w:rsidR="00684288" w:rsidRPr="002A5A9E">
        <w:rPr>
          <w:rFonts w:ascii="Times New Roman" w:hAnsi="Times New Roman" w:cs="Times New Roman"/>
          <w:b/>
          <w:sz w:val="28"/>
          <w:szCs w:val="28"/>
        </w:rPr>
        <w:t xml:space="preserve"> ocean</w:t>
      </w:r>
      <w:proofErr w:type="gramEnd"/>
      <w:r w:rsidR="00684288" w:rsidRPr="002A5A9E">
        <w:rPr>
          <w:rFonts w:ascii="Times New Roman" w:hAnsi="Times New Roman" w:cs="Times New Roman"/>
          <w:b/>
          <w:sz w:val="28"/>
          <w:szCs w:val="28"/>
        </w:rPr>
        <w:t xml:space="preserve"> temperatures</w:t>
      </w:r>
      <w:r w:rsidR="00E210EA" w:rsidRPr="002A5A9E">
        <w:rPr>
          <w:rFonts w:ascii="Times New Roman" w:hAnsi="Times New Roman" w:cs="Times New Roman"/>
          <w:b/>
          <w:sz w:val="28"/>
          <w:szCs w:val="28"/>
        </w:rPr>
        <w:t xml:space="preserve"> and the expected reappearance of</w:t>
      </w:r>
      <w:r w:rsidR="00FC7B15" w:rsidRPr="002A5A9E">
        <w:rPr>
          <w:rFonts w:ascii="Times New Roman" w:hAnsi="Times New Roman" w:cs="Times New Roman"/>
          <w:b/>
          <w:sz w:val="28"/>
          <w:szCs w:val="28"/>
        </w:rPr>
        <w:t xml:space="preserve"> La Ni</w:t>
      </w:r>
      <w:r w:rsidR="00CB11C3" w:rsidRPr="002A5A9E">
        <w:rPr>
          <w:rFonts w:ascii="Times New Roman" w:hAnsi="Times New Roman" w:cs="Times New Roman"/>
          <w:b/>
          <w:sz w:val="28"/>
          <w:szCs w:val="28"/>
        </w:rPr>
        <w:t>ñ</w:t>
      </w:r>
      <w:r w:rsidR="00FC7B15" w:rsidRPr="002A5A9E">
        <w:rPr>
          <w:rFonts w:ascii="Times New Roman" w:hAnsi="Times New Roman" w:cs="Times New Roman"/>
          <w:b/>
          <w:sz w:val="28"/>
          <w:szCs w:val="28"/>
        </w:rPr>
        <w:t>a</w:t>
      </w:r>
      <w:r w:rsidR="00684288" w:rsidRPr="002A5A9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77DF7" w:rsidRPr="002A5A9E">
        <w:rPr>
          <w:rFonts w:ascii="Times New Roman" w:hAnsi="Times New Roman" w:cs="Times New Roman"/>
          <w:b/>
          <w:sz w:val="28"/>
          <w:szCs w:val="28"/>
        </w:rPr>
        <w:t xml:space="preserve">Since the summer 2023, the world has </w:t>
      </w:r>
      <w:r w:rsidR="00977DF7" w:rsidRPr="002A5A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had </w:t>
      </w:r>
      <w:hyperlink r:id="rId6" w:history="1">
        <w:r w:rsidR="00977DF7" w:rsidRPr="002A5A9E">
          <w:rPr>
            <w:rStyle w:val="Hyperlink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10 straight months</w:t>
        </w:r>
      </w:hyperlink>
      <w:r w:rsidR="00977DF7" w:rsidRPr="002A5A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 of record-breaking global temperatures. </w:t>
      </w:r>
      <w:r w:rsidRPr="002A5A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Holtby noted that a</w:t>
      </w:r>
      <w:r w:rsidR="00977DF7" w:rsidRPr="002A5A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lot of that warmth is coming from the oceans, which are </w:t>
      </w:r>
      <w:hyperlink r:id="rId7" w:history="1">
        <w:r w:rsidR="00977DF7" w:rsidRPr="002A5A9E">
          <w:rPr>
            <w:rStyle w:val="Hyperlink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still at record-high temperatures</w:t>
        </w:r>
      </w:hyperlink>
      <w:r w:rsidR="00977DF7" w:rsidRPr="002A5A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05E4BD5B" w14:textId="77777777" w:rsidR="00977DF7" w:rsidRPr="002A5A9E" w:rsidRDefault="00977DF7" w:rsidP="00977D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570FF3" w14:textId="6D1B308B" w:rsidR="00977DF7" w:rsidRPr="002A5A9E" w:rsidRDefault="00E210EA" w:rsidP="00FC7B1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5A9E">
        <w:rPr>
          <w:rFonts w:ascii="Times New Roman" w:hAnsi="Times New Roman" w:cs="Times New Roman"/>
          <w:b/>
          <w:sz w:val="28"/>
          <w:szCs w:val="28"/>
        </w:rPr>
        <w:t>The recent severity of storms, tornadoes and flooding in the mid-to-southern US may be a precursor support</w:t>
      </w:r>
      <w:r w:rsidR="006F6474" w:rsidRPr="002A5A9E">
        <w:rPr>
          <w:rFonts w:ascii="Times New Roman" w:hAnsi="Times New Roman" w:cs="Times New Roman"/>
          <w:b/>
          <w:sz w:val="28"/>
          <w:szCs w:val="28"/>
        </w:rPr>
        <w:t xml:space="preserve">ing </w:t>
      </w:r>
      <w:r w:rsidRPr="002A5A9E">
        <w:rPr>
          <w:rFonts w:ascii="Times New Roman" w:hAnsi="Times New Roman" w:cs="Times New Roman"/>
          <w:b/>
          <w:sz w:val="28"/>
          <w:szCs w:val="28"/>
        </w:rPr>
        <w:t xml:space="preserve">this increased hurricane threat.  </w:t>
      </w:r>
      <w:r w:rsidR="00FC7B15" w:rsidRPr="002A5A9E">
        <w:rPr>
          <w:rFonts w:ascii="Times New Roman" w:hAnsi="Times New Roman" w:cs="Times New Roman"/>
          <w:b/>
          <w:sz w:val="28"/>
          <w:szCs w:val="28"/>
        </w:rPr>
        <w:t>El Niño is almost gone after helping fuel a hot, stormy year, and there’s a good chance we’ll see La Niña – its opposite – by the end of summer. NOAA recently gave La Niña a 69% chance of forming in July, August or September.</w:t>
      </w:r>
      <w:r w:rsidR="00FC7B15" w:rsidRPr="002A5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77DF7" w:rsidRPr="002A5A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La Niña </w:t>
      </w:r>
      <w:r w:rsidR="00CB11C3" w:rsidRPr="002A5A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affects hurricanes by </w:t>
      </w:r>
      <w:r w:rsidR="00977DF7" w:rsidRPr="002A5A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produc</w:t>
      </w:r>
      <w:r w:rsidR="00CB11C3" w:rsidRPr="002A5A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ing</w:t>
      </w:r>
      <w:r w:rsidR="00977DF7" w:rsidRPr="002A5A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less wind shear, removing a brake on hurricanes.  </w:t>
      </w:r>
      <w:r w:rsidR="00FC7B15" w:rsidRPr="002A5A9E">
        <w:rPr>
          <w:rFonts w:ascii="Times New Roman" w:hAnsi="Times New Roman" w:cs="Times New Roman"/>
          <w:b/>
          <w:sz w:val="28"/>
          <w:szCs w:val="28"/>
        </w:rPr>
        <w:t>Wind shear is a difference in wind speeds at different heights or direction. Hurricanes have a harder time holding their column structure during strong wind shear because stronger winds higher up push the column apart.</w:t>
      </w:r>
      <w:r w:rsidR="00977DF7" w:rsidRPr="002A5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C7532BA" w14:textId="77777777" w:rsidR="00977DF7" w:rsidRPr="002A5A9E" w:rsidRDefault="00977DF7" w:rsidP="00FC7B1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F3AF11A" w14:textId="49C8E61A" w:rsidR="00977DF7" w:rsidRPr="002A5A9E" w:rsidRDefault="00977DF7" w:rsidP="00125DE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5A9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Another change on the weather front - beginning on or around August 15</w:t>
      </w:r>
      <w:r w:rsidRPr="002A5A9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perscript"/>
        </w:rPr>
        <w:t>th</w:t>
      </w:r>
      <w:r w:rsidRPr="002A5A9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, the NHC will begin issuing an experimental version of the </w:t>
      </w:r>
      <w:r w:rsidR="00125DE3" w:rsidRPr="002A5A9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infamous </w:t>
      </w:r>
      <w:r w:rsidRPr="002A5A9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cone graphic</w:t>
      </w:r>
      <w:r w:rsidR="00125DE3" w:rsidRPr="002A5A9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Pr="002A5A9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125DE3" w:rsidRPr="002A5A9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This experimental version will add a depiction of tropical storm and hurricane watches and warnings over inland areas in the continental United States. Previously, the cone graphic only showed watches and warnings in a line along the coastline of the affected area. In addition, the experimental version of the cone will use white transparent shading for the entire 5-day forecast, instead of using white stippling for the 4-5-day portion of the forecast, and the entire outline of the cone will be in white. </w:t>
      </w:r>
    </w:p>
    <w:p w14:paraId="23AB611D" w14:textId="77777777" w:rsidR="00977DF7" w:rsidRPr="002A5A9E" w:rsidRDefault="00977DF7" w:rsidP="00FC7B1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601FF43F" w14:textId="417D9887" w:rsidR="00125DE3" w:rsidRPr="002A5A9E" w:rsidRDefault="00B61A46" w:rsidP="00FC7B1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A5A9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Holtby stressed the </w:t>
      </w:r>
      <w:r w:rsidR="00977DF7" w:rsidRPr="002A5A9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need to stay vigilant and </w:t>
      </w:r>
      <w:r w:rsidRPr="002A5A9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to </w:t>
      </w:r>
      <w:r w:rsidR="00977DF7" w:rsidRPr="002A5A9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stay prepared. </w:t>
      </w:r>
      <w:r w:rsidRPr="002A5A9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He noted that we need to implement what we learned from Ian, and w</w:t>
      </w:r>
      <w:r w:rsidR="00977DF7" w:rsidRPr="002A5A9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e need to be at the top of our game.</w:t>
      </w:r>
      <w:r w:rsidR="00125DE3" w:rsidRPr="002A5A9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A5A9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Holtby advised that the Command Team </w:t>
      </w:r>
      <w:r w:rsidR="007644B2" w:rsidRPr="002A5A9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met with Rebecca Beasley, </w:t>
      </w:r>
      <w:r w:rsidR="007644B2" w:rsidRPr="002A5A9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our GM from KW, just prior to </w:t>
      </w:r>
      <w:r w:rsidR="0090694C" w:rsidRPr="002A5A9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our </w:t>
      </w:r>
      <w:r w:rsidR="007644B2" w:rsidRPr="002A5A9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meeting. We went over protocols and responsibilities in the event of a storm impacting GP. It was </w:t>
      </w:r>
      <w:r w:rsidR="0090694C" w:rsidRPr="002A5A9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a productive </w:t>
      </w:r>
      <w:r w:rsidR="007644B2" w:rsidRPr="002A5A9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meeting, with Bill Kelly, our Board liaison spearheading it</w:t>
      </w:r>
      <w:r w:rsidR="0090694C" w:rsidRPr="002A5A9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="007644B2" w:rsidRPr="002A5A9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What came out of the meeting was that</w:t>
      </w:r>
      <w:r w:rsidR="0090694C" w:rsidRPr="002A5A9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communication and education are key, we need to coordinate all points of contact, and we need to keep the Board apprised of our collective efforts. KW will be sending out a </w:t>
      </w:r>
      <w:r w:rsidR="00CB11C3" w:rsidRPr="002A5A9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letter </w:t>
      </w:r>
      <w:r w:rsidR="0090694C" w:rsidRPr="002A5A9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to all GP residents on or about June 1</w:t>
      </w:r>
      <w:proofErr w:type="gramStart"/>
      <w:r w:rsidR="0090694C" w:rsidRPr="002A5A9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perscript"/>
        </w:rPr>
        <w:t>st</w:t>
      </w:r>
      <w:r w:rsidR="0090694C" w:rsidRPr="002A5A9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  and</w:t>
      </w:r>
      <w:proofErr w:type="gramEnd"/>
      <w:r w:rsidR="0090694C" w:rsidRPr="002A5A9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we have the opportunity to tailor this communication to fit the needs of the GP community.</w:t>
      </w:r>
    </w:p>
    <w:p w14:paraId="11C29676" w14:textId="77777777" w:rsidR="007644B2" w:rsidRPr="002A5A9E" w:rsidRDefault="007644B2" w:rsidP="00FC7B1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61A56D91" w14:textId="0FE0602C" w:rsidR="00977DF7" w:rsidRPr="002A5A9E" w:rsidRDefault="00125DE3" w:rsidP="00FC7B1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A5A9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Hitting </w:t>
      </w:r>
      <w:r w:rsidR="007644B2" w:rsidRPr="002A5A9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Update I</w:t>
      </w:r>
      <w:r w:rsidRPr="002A5A9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tem 2 on our agenda, we need to order new equipment and supplies, including waders for flood waters, during the June 1-14</w:t>
      </w:r>
      <w:r w:rsidRPr="002A5A9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perscript"/>
        </w:rPr>
        <w:t>th</w:t>
      </w:r>
      <w:r w:rsidRPr="002A5A9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Disaster Preparedness Tax Free Holiday period. </w:t>
      </w:r>
      <w:r w:rsidR="00113CFE" w:rsidRPr="002A5A9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Holtby noted that i</w:t>
      </w:r>
      <w:r w:rsidRPr="002A5A9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f you are a Command Team member and have not provided your shoe size for wader purposes – please do so. </w:t>
      </w:r>
      <w:r w:rsidR="00113CFE" w:rsidRPr="002A5A9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He also asked if anyone had any experience with waders that might be appropriate for floodwaters, as we are a little in the dark on this item. </w:t>
      </w:r>
      <w:r w:rsidR="006B6C1F" w:rsidRPr="002A5A9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Other items we need to purchase based on feedback from our last meeting: caution tape, long-life batteries, waders (two minimum per zone), and an identifying banner for golf carts utilized by GP-CERT members.</w:t>
      </w:r>
      <w:r w:rsidR="00C03E40" w:rsidRPr="002A5A9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113CFE" w:rsidRPr="002A5A9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Zone Leaders were requested to provide feedback on what supplies might be required for their respective zone boxes. </w:t>
      </w:r>
    </w:p>
    <w:p w14:paraId="4D598A65" w14:textId="77777777" w:rsidR="008E2571" w:rsidRPr="002A5A9E" w:rsidRDefault="008E2571" w:rsidP="0082179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8E01E97" w14:textId="18EA8A6A" w:rsidR="00225620" w:rsidRPr="002A5A9E" w:rsidRDefault="00727147" w:rsidP="008217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A9E">
        <w:rPr>
          <w:rFonts w:ascii="Times New Roman" w:hAnsi="Times New Roman" w:cs="Times New Roman"/>
          <w:b/>
          <w:sz w:val="28"/>
          <w:szCs w:val="28"/>
          <w:u w:val="single"/>
        </w:rPr>
        <w:t xml:space="preserve">The </w:t>
      </w:r>
      <w:r w:rsidR="007644B2" w:rsidRPr="002A5A9E">
        <w:rPr>
          <w:rFonts w:ascii="Times New Roman" w:hAnsi="Times New Roman" w:cs="Times New Roman"/>
          <w:b/>
          <w:sz w:val="28"/>
          <w:szCs w:val="28"/>
          <w:u w:val="single"/>
        </w:rPr>
        <w:t xml:space="preserve">third </w:t>
      </w:r>
      <w:r w:rsidR="006C1F36" w:rsidRPr="002A5A9E"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r w:rsidRPr="002A5A9E">
        <w:rPr>
          <w:rFonts w:ascii="Times New Roman" w:hAnsi="Times New Roman" w:cs="Times New Roman"/>
          <w:b/>
          <w:sz w:val="28"/>
          <w:szCs w:val="28"/>
          <w:u w:val="single"/>
        </w:rPr>
        <w:t>pdate item</w:t>
      </w:r>
      <w:r w:rsidRPr="002A5A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6AB9" w:rsidRPr="002A5A9E">
        <w:rPr>
          <w:rFonts w:ascii="Times New Roman" w:hAnsi="Times New Roman" w:cs="Times New Roman"/>
          <w:b/>
          <w:sz w:val="28"/>
          <w:szCs w:val="28"/>
        </w:rPr>
        <w:t xml:space="preserve">concerned the “The GP Responder”. </w:t>
      </w:r>
    </w:p>
    <w:p w14:paraId="4D054FA7" w14:textId="77777777" w:rsidR="00937328" w:rsidRPr="002A5A9E" w:rsidRDefault="00937328" w:rsidP="008217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3E8678" w14:textId="4C09732D" w:rsidR="00166AB9" w:rsidRPr="002A5A9E" w:rsidRDefault="00CB11C3" w:rsidP="008217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A9E">
        <w:rPr>
          <w:rFonts w:ascii="Times New Roman" w:hAnsi="Times New Roman" w:cs="Times New Roman"/>
          <w:b/>
          <w:sz w:val="28"/>
          <w:szCs w:val="28"/>
        </w:rPr>
        <w:t>Holtby advised that GP-CERT</w:t>
      </w:r>
      <w:r w:rsidR="007644B2" w:rsidRPr="002A5A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3037" w:rsidRPr="002A5A9E">
        <w:rPr>
          <w:rFonts w:ascii="Times New Roman" w:hAnsi="Times New Roman" w:cs="Times New Roman"/>
          <w:b/>
          <w:sz w:val="28"/>
          <w:szCs w:val="28"/>
        </w:rPr>
        <w:t>publi</w:t>
      </w:r>
      <w:r w:rsidR="007644B2" w:rsidRPr="002A5A9E">
        <w:rPr>
          <w:rFonts w:ascii="Times New Roman" w:hAnsi="Times New Roman" w:cs="Times New Roman"/>
          <w:b/>
          <w:sz w:val="28"/>
          <w:szCs w:val="28"/>
        </w:rPr>
        <w:t xml:space="preserve">shed </w:t>
      </w:r>
      <w:r w:rsidR="001B3037" w:rsidRPr="002A5A9E">
        <w:rPr>
          <w:rFonts w:ascii="Times New Roman" w:hAnsi="Times New Roman" w:cs="Times New Roman"/>
          <w:b/>
          <w:sz w:val="28"/>
          <w:szCs w:val="28"/>
        </w:rPr>
        <w:t>our fifteen</w:t>
      </w:r>
      <w:r w:rsidR="00BD3127" w:rsidRPr="002A5A9E">
        <w:rPr>
          <w:rFonts w:ascii="Times New Roman" w:hAnsi="Times New Roman" w:cs="Times New Roman"/>
          <w:b/>
          <w:sz w:val="28"/>
          <w:szCs w:val="28"/>
        </w:rPr>
        <w:t>th</w:t>
      </w:r>
      <w:r w:rsidR="001B3037" w:rsidRPr="002A5A9E">
        <w:rPr>
          <w:rFonts w:ascii="Times New Roman" w:hAnsi="Times New Roman" w:cs="Times New Roman"/>
          <w:b/>
          <w:sz w:val="28"/>
          <w:szCs w:val="28"/>
        </w:rPr>
        <w:t xml:space="preserve"> issue</w:t>
      </w:r>
      <w:r w:rsidR="007644B2" w:rsidRPr="002A5A9E">
        <w:rPr>
          <w:rFonts w:ascii="Times New Roman" w:hAnsi="Times New Roman" w:cs="Times New Roman"/>
          <w:b/>
          <w:sz w:val="28"/>
          <w:szCs w:val="28"/>
        </w:rPr>
        <w:t xml:space="preserve"> in March</w:t>
      </w:r>
      <w:r w:rsidR="001B3037" w:rsidRPr="002A5A9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A5A9E">
        <w:rPr>
          <w:rFonts w:ascii="Times New Roman" w:hAnsi="Times New Roman" w:cs="Times New Roman"/>
          <w:b/>
          <w:sz w:val="28"/>
          <w:szCs w:val="28"/>
        </w:rPr>
        <w:t xml:space="preserve"> He t</w:t>
      </w:r>
      <w:r w:rsidR="007644B2" w:rsidRPr="002A5A9E">
        <w:rPr>
          <w:rFonts w:ascii="Times New Roman" w:hAnsi="Times New Roman" w:cs="Times New Roman"/>
          <w:b/>
          <w:sz w:val="28"/>
          <w:szCs w:val="28"/>
        </w:rPr>
        <w:t>hank</w:t>
      </w:r>
      <w:r w:rsidRPr="002A5A9E">
        <w:rPr>
          <w:rFonts w:ascii="Times New Roman" w:hAnsi="Times New Roman" w:cs="Times New Roman"/>
          <w:b/>
          <w:sz w:val="28"/>
          <w:szCs w:val="28"/>
        </w:rPr>
        <w:t>ed</w:t>
      </w:r>
      <w:r w:rsidR="007644B2" w:rsidRPr="002A5A9E">
        <w:rPr>
          <w:rFonts w:ascii="Times New Roman" w:hAnsi="Times New Roman" w:cs="Times New Roman"/>
          <w:b/>
          <w:sz w:val="28"/>
          <w:szCs w:val="28"/>
        </w:rPr>
        <w:t xml:space="preserve"> Robert </w:t>
      </w:r>
      <w:proofErr w:type="spellStart"/>
      <w:r w:rsidR="007644B2" w:rsidRPr="002A5A9E">
        <w:rPr>
          <w:rFonts w:ascii="Times New Roman" w:hAnsi="Times New Roman" w:cs="Times New Roman"/>
          <w:b/>
          <w:sz w:val="28"/>
          <w:szCs w:val="28"/>
        </w:rPr>
        <w:t>Spong</w:t>
      </w:r>
      <w:proofErr w:type="spellEnd"/>
      <w:r w:rsidR="007644B2" w:rsidRPr="002A5A9E">
        <w:rPr>
          <w:rFonts w:ascii="Times New Roman" w:hAnsi="Times New Roman" w:cs="Times New Roman"/>
          <w:b/>
          <w:sz w:val="28"/>
          <w:szCs w:val="28"/>
        </w:rPr>
        <w:t xml:space="preserve">, Cheryl </w:t>
      </w:r>
      <w:proofErr w:type="spellStart"/>
      <w:r w:rsidR="007644B2" w:rsidRPr="002A5A9E">
        <w:rPr>
          <w:rFonts w:ascii="Times New Roman" w:hAnsi="Times New Roman" w:cs="Times New Roman"/>
          <w:b/>
          <w:sz w:val="28"/>
          <w:szCs w:val="28"/>
        </w:rPr>
        <w:t>Heeren</w:t>
      </w:r>
      <w:proofErr w:type="spellEnd"/>
      <w:r w:rsidR="007644B2" w:rsidRPr="002A5A9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E784D" w:rsidRPr="002A5A9E">
        <w:rPr>
          <w:rFonts w:ascii="Times New Roman" w:hAnsi="Times New Roman" w:cs="Times New Roman"/>
          <w:b/>
          <w:sz w:val="28"/>
          <w:szCs w:val="28"/>
        </w:rPr>
        <w:t xml:space="preserve">Rich </w:t>
      </w:r>
      <w:proofErr w:type="spellStart"/>
      <w:r w:rsidR="001E784D" w:rsidRPr="002A5A9E">
        <w:rPr>
          <w:rFonts w:ascii="Times New Roman" w:hAnsi="Times New Roman" w:cs="Times New Roman"/>
          <w:b/>
          <w:sz w:val="28"/>
          <w:szCs w:val="28"/>
        </w:rPr>
        <w:t>MacCready</w:t>
      </w:r>
      <w:proofErr w:type="spellEnd"/>
      <w:r w:rsidR="001E784D" w:rsidRPr="002A5A9E">
        <w:rPr>
          <w:rFonts w:ascii="Times New Roman" w:hAnsi="Times New Roman" w:cs="Times New Roman"/>
          <w:b/>
          <w:sz w:val="28"/>
          <w:szCs w:val="28"/>
        </w:rPr>
        <w:t>, and Carole Myles for submitting articles</w:t>
      </w:r>
      <w:r w:rsidRPr="002A5A9E">
        <w:rPr>
          <w:rFonts w:ascii="Times New Roman" w:hAnsi="Times New Roman" w:cs="Times New Roman"/>
          <w:b/>
          <w:sz w:val="28"/>
          <w:szCs w:val="28"/>
        </w:rPr>
        <w:t>;</w:t>
      </w:r>
      <w:r w:rsidR="001E784D" w:rsidRPr="002A5A9E">
        <w:rPr>
          <w:rFonts w:ascii="Times New Roman" w:hAnsi="Times New Roman" w:cs="Times New Roman"/>
          <w:b/>
          <w:sz w:val="28"/>
          <w:szCs w:val="28"/>
        </w:rPr>
        <w:t xml:space="preserve"> and </w:t>
      </w:r>
      <w:r w:rsidRPr="002A5A9E">
        <w:rPr>
          <w:rFonts w:ascii="Times New Roman" w:hAnsi="Times New Roman" w:cs="Times New Roman"/>
          <w:b/>
          <w:sz w:val="28"/>
          <w:szCs w:val="28"/>
        </w:rPr>
        <w:t xml:space="preserve">offered </w:t>
      </w:r>
      <w:r w:rsidR="001E784D" w:rsidRPr="002A5A9E">
        <w:rPr>
          <w:rFonts w:ascii="Times New Roman" w:hAnsi="Times New Roman" w:cs="Times New Roman"/>
          <w:b/>
          <w:sz w:val="28"/>
          <w:szCs w:val="28"/>
        </w:rPr>
        <w:t xml:space="preserve">a special thank you to </w:t>
      </w:r>
      <w:r w:rsidRPr="002A5A9E">
        <w:rPr>
          <w:rFonts w:ascii="Times New Roman" w:hAnsi="Times New Roman" w:cs="Times New Roman"/>
          <w:b/>
          <w:sz w:val="28"/>
          <w:szCs w:val="28"/>
        </w:rPr>
        <w:t xml:space="preserve">the </w:t>
      </w:r>
      <w:r w:rsidR="001E784D" w:rsidRPr="002A5A9E">
        <w:rPr>
          <w:rFonts w:ascii="Times New Roman" w:hAnsi="Times New Roman" w:cs="Times New Roman"/>
          <w:b/>
          <w:sz w:val="28"/>
          <w:szCs w:val="28"/>
        </w:rPr>
        <w:t xml:space="preserve">proof-readers and the Myles for putting the issue together.  Our June issue is rapidly approaching, so </w:t>
      </w:r>
      <w:r w:rsidRPr="002A5A9E">
        <w:rPr>
          <w:rFonts w:ascii="Times New Roman" w:hAnsi="Times New Roman" w:cs="Times New Roman"/>
          <w:b/>
          <w:sz w:val="28"/>
          <w:szCs w:val="28"/>
        </w:rPr>
        <w:t xml:space="preserve">he asked that everyone </w:t>
      </w:r>
      <w:r w:rsidR="00166AB9" w:rsidRPr="002A5A9E">
        <w:rPr>
          <w:rFonts w:ascii="Times New Roman" w:hAnsi="Times New Roman" w:cs="Times New Roman"/>
          <w:b/>
          <w:sz w:val="28"/>
          <w:szCs w:val="28"/>
        </w:rPr>
        <w:t xml:space="preserve">please consider contributing an article – we are looking for 100-150 words on anything with a safety or weather focus that would be of interest to the GP community. </w:t>
      </w:r>
      <w:r w:rsidR="00BD3127" w:rsidRPr="002A5A9E">
        <w:rPr>
          <w:rFonts w:ascii="Times New Roman" w:hAnsi="Times New Roman" w:cs="Times New Roman"/>
          <w:b/>
          <w:sz w:val="28"/>
          <w:szCs w:val="28"/>
        </w:rPr>
        <w:t xml:space="preserve">A suggestion was made </w:t>
      </w:r>
      <w:r w:rsidR="001E784D" w:rsidRPr="002A5A9E">
        <w:rPr>
          <w:rFonts w:ascii="Times New Roman" w:hAnsi="Times New Roman" w:cs="Times New Roman"/>
          <w:b/>
          <w:sz w:val="28"/>
          <w:szCs w:val="28"/>
        </w:rPr>
        <w:t xml:space="preserve">previously </w:t>
      </w:r>
      <w:r w:rsidR="00BD3127" w:rsidRPr="002A5A9E">
        <w:rPr>
          <w:rFonts w:ascii="Times New Roman" w:hAnsi="Times New Roman" w:cs="Times New Roman"/>
          <w:b/>
          <w:sz w:val="28"/>
          <w:szCs w:val="28"/>
        </w:rPr>
        <w:t xml:space="preserve">to profile members of the Command Team in each issue, and </w:t>
      </w:r>
      <w:r w:rsidRPr="002A5A9E">
        <w:rPr>
          <w:rFonts w:ascii="Times New Roman" w:hAnsi="Times New Roman" w:cs="Times New Roman"/>
          <w:b/>
          <w:sz w:val="28"/>
          <w:szCs w:val="28"/>
        </w:rPr>
        <w:t xml:space="preserve">Brian </w:t>
      </w:r>
      <w:proofErr w:type="spellStart"/>
      <w:r w:rsidRPr="002A5A9E">
        <w:rPr>
          <w:rFonts w:ascii="Times New Roman" w:hAnsi="Times New Roman" w:cs="Times New Roman"/>
          <w:b/>
          <w:sz w:val="28"/>
          <w:szCs w:val="28"/>
        </w:rPr>
        <w:t>Sheftel</w:t>
      </w:r>
      <w:proofErr w:type="spellEnd"/>
      <w:r w:rsidRPr="002A5A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C29" w:rsidRPr="002A5A9E">
        <w:rPr>
          <w:rFonts w:ascii="Times New Roman" w:hAnsi="Times New Roman" w:cs="Times New Roman"/>
          <w:b/>
          <w:sz w:val="28"/>
          <w:szCs w:val="28"/>
        </w:rPr>
        <w:t>volunteer</w:t>
      </w:r>
      <w:r w:rsidRPr="002A5A9E">
        <w:rPr>
          <w:rFonts w:ascii="Times New Roman" w:hAnsi="Times New Roman" w:cs="Times New Roman"/>
          <w:b/>
          <w:sz w:val="28"/>
          <w:szCs w:val="28"/>
        </w:rPr>
        <w:t>ed</w:t>
      </w:r>
      <w:r w:rsidR="000F4C29" w:rsidRPr="002A5A9E">
        <w:rPr>
          <w:rFonts w:ascii="Times New Roman" w:hAnsi="Times New Roman" w:cs="Times New Roman"/>
          <w:b/>
          <w:sz w:val="28"/>
          <w:szCs w:val="28"/>
        </w:rPr>
        <w:t xml:space="preserve"> to </w:t>
      </w:r>
      <w:r w:rsidR="00BD3127" w:rsidRPr="002A5A9E">
        <w:rPr>
          <w:rFonts w:ascii="Times New Roman" w:hAnsi="Times New Roman" w:cs="Times New Roman"/>
          <w:b/>
          <w:sz w:val="28"/>
          <w:szCs w:val="28"/>
        </w:rPr>
        <w:t xml:space="preserve">be featured in the </w:t>
      </w:r>
      <w:r w:rsidR="001E784D" w:rsidRPr="002A5A9E">
        <w:rPr>
          <w:rFonts w:ascii="Times New Roman" w:hAnsi="Times New Roman" w:cs="Times New Roman"/>
          <w:b/>
          <w:sz w:val="28"/>
          <w:szCs w:val="28"/>
        </w:rPr>
        <w:t>June</w:t>
      </w:r>
      <w:r w:rsidR="00BD3127" w:rsidRPr="002A5A9E">
        <w:rPr>
          <w:rFonts w:ascii="Times New Roman" w:hAnsi="Times New Roman" w:cs="Times New Roman"/>
          <w:b/>
          <w:sz w:val="28"/>
          <w:szCs w:val="28"/>
        </w:rPr>
        <w:t xml:space="preserve"> issue.</w:t>
      </w:r>
    </w:p>
    <w:p w14:paraId="376DD2BB" w14:textId="77777777" w:rsidR="00A55724" w:rsidRPr="002A5A9E" w:rsidRDefault="00A55724" w:rsidP="008217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705E28" w14:textId="01B6AA07" w:rsidR="008737FA" w:rsidRPr="002A5A9E" w:rsidRDefault="00F728E5" w:rsidP="008217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A9E">
        <w:rPr>
          <w:rFonts w:ascii="Times New Roman" w:hAnsi="Times New Roman" w:cs="Times New Roman"/>
          <w:b/>
          <w:sz w:val="28"/>
          <w:szCs w:val="28"/>
          <w:u w:val="single"/>
        </w:rPr>
        <w:t xml:space="preserve">The </w:t>
      </w:r>
      <w:r w:rsidR="006B6C1F" w:rsidRPr="002A5A9E">
        <w:rPr>
          <w:rFonts w:ascii="Times New Roman" w:hAnsi="Times New Roman" w:cs="Times New Roman"/>
          <w:b/>
          <w:sz w:val="28"/>
          <w:szCs w:val="28"/>
          <w:u w:val="single"/>
        </w:rPr>
        <w:t xml:space="preserve">fourth </w:t>
      </w:r>
      <w:r w:rsidRPr="002A5A9E">
        <w:rPr>
          <w:rFonts w:ascii="Times New Roman" w:hAnsi="Times New Roman" w:cs="Times New Roman"/>
          <w:b/>
          <w:sz w:val="28"/>
          <w:szCs w:val="28"/>
          <w:u w:val="single"/>
        </w:rPr>
        <w:t>update item</w:t>
      </w:r>
      <w:r w:rsidRPr="002A5A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3A1" w:rsidRPr="002A5A9E">
        <w:rPr>
          <w:rFonts w:ascii="Times New Roman" w:hAnsi="Times New Roman" w:cs="Times New Roman"/>
          <w:b/>
          <w:sz w:val="28"/>
          <w:szCs w:val="28"/>
        </w:rPr>
        <w:t xml:space="preserve">on the agenda </w:t>
      </w:r>
      <w:r w:rsidR="00BD3127" w:rsidRPr="002A5A9E">
        <w:rPr>
          <w:rFonts w:ascii="Times New Roman" w:hAnsi="Times New Roman" w:cs="Times New Roman"/>
          <w:b/>
          <w:sz w:val="28"/>
          <w:szCs w:val="28"/>
        </w:rPr>
        <w:t xml:space="preserve">was </w:t>
      </w:r>
      <w:r w:rsidR="009243A1" w:rsidRPr="002A5A9E">
        <w:rPr>
          <w:rFonts w:ascii="Times New Roman" w:hAnsi="Times New Roman" w:cs="Times New Roman"/>
          <w:b/>
          <w:sz w:val="28"/>
          <w:szCs w:val="28"/>
        </w:rPr>
        <w:t>Training &amp; Education.</w:t>
      </w:r>
    </w:p>
    <w:p w14:paraId="44D66767" w14:textId="208BA750" w:rsidR="00062715" w:rsidRDefault="005C12B4" w:rsidP="0082179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A5A9E">
        <w:rPr>
          <w:rFonts w:ascii="Times New Roman" w:hAnsi="Times New Roman" w:cs="Times New Roman"/>
          <w:b/>
          <w:sz w:val="28"/>
          <w:szCs w:val="28"/>
        </w:rPr>
        <w:t xml:space="preserve">Holtby started out by </w:t>
      </w:r>
      <w:r w:rsidR="001E784D" w:rsidRPr="002A5A9E">
        <w:rPr>
          <w:rFonts w:ascii="Times New Roman" w:hAnsi="Times New Roman" w:cs="Times New Roman"/>
          <w:b/>
          <w:sz w:val="28"/>
          <w:szCs w:val="28"/>
        </w:rPr>
        <w:t>mention</w:t>
      </w:r>
      <w:r w:rsidRPr="002A5A9E">
        <w:rPr>
          <w:rFonts w:ascii="Times New Roman" w:hAnsi="Times New Roman" w:cs="Times New Roman"/>
          <w:b/>
          <w:sz w:val="28"/>
          <w:szCs w:val="28"/>
        </w:rPr>
        <w:t>ing</w:t>
      </w:r>
      <w:r w:rsidR="001E784D" w:rsidRPr="002A5A9E">
        <w:rPr>
          <w:rFonts w:ascii="Times New Roman" w:hAnsi="Times New Roman" w:cs="Times New Roman"/>
          <w:b/>
          <w:sz w:val="28"/>
          <w:szCs w:val="28"/>
        </w:rPr>
        <w:t xml:space="preserve"> that </w:t>
      </w:r>
      <w:r w:rsidR="00F953A2" w:rsidRPr="002A5A9E">
        <w:rPr>
          <w:rFonts w:ascii="Times New Roman" w:hAnsi="Times New Roman" w:cs="Times New Roman"/>
          <w:b/>
          <w:sz w:val="28"/>
          <w:szCs w:val="28"/>
        </w:rPr>
        <w:t xml:space="preserve">Sandra </w:t>
      </w:r>
      <w:proofErr w:type="spellStart"/>
      <w:r w:rsidR="00F953A2" w:rsidRPr="002A5A9E">
        <w:rPr>
          <w:rFonts w:ascii="Times New Roman" w:hAnsi="Times New Roman" w:cs="Times New Roman"/>
          <w:b/>
          <w:sz w:val="28"/>
          <w:szCs w:val="28"/>
        </w:rPr>
        <w:t>Tapfumaneyi</w:t>
      </w:r>
      <w:proofErr w:type="spellEnd"/>
      <w:r w:rsidR="00F953A2" w:rsidRPr="002A5A9E">
        <w:rPr>
          <w:rFonts w:ascii="Times New Roman" w:hAnsi="Times New Roman" w:cs="Times New Roman"/>
          <w:b/>
          <w:sz w:val="28"/>
          <w:szCs w:val="28"/>
        </w:rPr>
        <w:t xml:space="preserve"> ha</w:t>
      </w:r>
      <w:r w:rsidRPr="002A5A9E">
        <w:rPr>
          <w:rFonts w:ascii="Times New Roman" w:hAnsi="Times New Roman" w:cs="Times New Roman"/>
          <w:b/>
          <w:sz w:val="28"/>
          <w:szCs w:val="28"/>
        </w:rPr>
        <w:t>d</w:t>
      </w:r>
      <w:r w:rsidR="00F953A2" w:rsidRPr="002A5A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84D" w:rsidRPr="002A5A9E">
        <w:rPr>
          <w:rFonts w:ascii="Times New Roman" w:hAnsi="Times New Roman" w:cs="Times New Roman"/>
          <w:b/>
          <w:sz w:val="28"/>
          <w:szCs w:val="28"/>
        </w:rPr>
        <w:t>agreed to make a presentation to GP on Thursday, June 20</w:t>
      </w:r>
      <w:r w:rsidR="001E784D" w:rsidRPr="002A5A9E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1E784D" w:rsidRPr="002A5A9E">
        <w:rPr>
          <w:rFonts w:ascii="Times New Roman" w:hAnsi="Times New Roman" w:cs="Times New Roman"/>
          <w:b/>
          <w:sz w:val="28"/>
          <w:szCs w:val="28"/>
        </w:rPr>
        <w:t xml:space="preserve"> in the early evening – time still to be finalized</w:t>
      </w:r>
      <w:r w:rsidRPr="002A5A9E">
        <w:rPr>
          <w:rFonts w:ascii="Times New Roman" w:hAnsi="Times New Roman" w:cs="Times New Roman"/>
          <w:b/>
          <w:sz w:val="28"/>
          <w:szCs w:val="28"/>
        </w:rPr>
        <w:t>, but likely at 6 pm</w:t>
      </w:r>
      <w:r w:rsidR="001E784D" w:rsidRPr="002A5A9E">
        <w:rPr>
          <w:rFonts w:ascii="Times New Roman" w:hAnsi="Times New Roman" w:cs="Times New Roman"/>
          <w:b/>
          <w:sz w:val="28"/>
          <w:szCs w:val="28"/>
        </w:rPr>
        <w:t>. Sandra is</w:t>
      </w:r>
      <w:r w:rsidR="00F953A2" w:rsidRPr="002A5A9E">
        <w:rPr>
          <w:rFonts w:ascii="Times New Roman" w:hAnsi="Times New Roman" w:cs="Times New Roman"/>
          <w:b/>
          <w:sz w:val="28"/>
          <w:szCs w:val="28"/>
        </w:rPr>
        <w:t xml:space="preserve"> Sarasota County’s </w:t>
      </w:r>
      <w:r w:rsidR="001E784D" w:rsidRPr="002A5A9E">
        <w:rPr>
          <w:rFonts w:ascii="Times New Roman" w:hAnsi="Times New Roman" w:cs="Times New Roman"/>
          <w:b/>
          <w:sz w:val="28"/>
          <w:szCs w:val="28"/>
        </w:rPr>
        <w:t xml:space="preserve">new </w:t>
      </w:r>
      <w:r w:rsidR="00F953A2" w:rsidRPr="002A5A9E">
        <w:rPr>
          <w:rFonts w:ascii="Times New Roman" w:hAnsi="Times New Roman" w:cs="Times New Roman"/>
          <w:b/>
          <w:sz w:val="28"/>
          <w:szCs w:val="28"/>
        </w:rPr>
        <w:t>Emergency Management Chief. </w:t>
      </w:r>
      <w:r w:rsidR="001E784D" w:rsidRPr="002A5A9E">
        <w:rPr>
          <w:rFonts w:ascii="Times New Roman" w:hAnsi="Times New Roman" w:cs="Times New Roman"/>
          <w:b/>
          <w:sz w:val="28"/>
          <w:szCs w:val="28"/>
        </w:rPr>
        <w:t xml:space="preserve">She previously was </w:t>
      </w:r>
      <w:r w:rsidR="00F953A2" w:rsidRPr="002A5A9E">
        <w:rPr>
          <w:rFonts w:ascii="Times New Roman" w:hAnsi="Times New Roman" w:cs="Times New Roman"/>
          <w:b/>
          <w:sz w:val="28"/>
          <w:szCs w:val="28"/>
        </w:rPr>
        <w:t xml:space="preserve">Chief of Lee County Emergency Management </w:t>
      </w:r>
      <w:r w:rsidR="001E784D" w:rsidRPr="002A5A9E">
        <w:rPr>
          <w:rFonts w:ascii="Times New Roman" w:hAnsi="Times New Roman" w:cs="Times New Roman"/>
          <w:b/>
          <w:sz w:val="28"/>
          <w:szCs w:val="28"/>
        </w:rPr>
        <w:t xml:space="preserve">during Hurricane Ian, and she </w:t>
      </w:r>
      <w:r w:rsidR="00F953A2" w:rsidRPr="002A5A9E">
        <w:rPr>
          <w:rFonts w:ascii="Times New Roman" w:hAnsi="Times New Roman" w:cs="Times New Roman"/>
          <w:b/>
          <w:sz w:val="28"/>
          <w:szCs w:val="28"/>
        </w:rPr>
        <w:t>was recognized as the </w:t>
      </w:r>
      <w:hyperlink r:id="rId8" w:tgtFrame="_blank" w:history="1">
        <w:r w:rsidR="00F953A2" w:rsidRPr="002A5A9E">
          <w:rPr>
            <w:rStyle w:val="Hyperlink"/>
            <w:rFonts w:ascii="Times New Roman" w:hAnsi="Times New Roman" w:cs="Times New Roman"/>
            <w:b/>
            <w:sz w:val="28"/>
            <w:szCs w:val="28"/>
          </w:rPr>
          <w:t>Chad Reed - Emergency Management Professional of the Yea</w:t>
        </w:r>
      </w:hyperlink>
      <w:hyperlink r:id="rId9" w:tgtFrame="_blank" w:history="1">
        <w:r w:rsidR="00F953A2" w:rsidRPr="002A5A9E">
          <w:rPr>
            <w:rStyle w:val="Hyperlink"/>
            <w:rFonts w:ascii="Times New Roman" w:hAnsi="Times New Roman" w:cs="Times New Roman"/>
            <w:b/>
            <w:sz w:val="28"/>
            <w:szCs w:val="28"/>
          </w:rPr>
          <w:t>r</w:t>
        </w:r>
      </w:hyperlink>
      <w:r w:rsidR="00F953A2" w:rsidRPr="002A5A9E">
        <w:rPr>
          <w:rFonts w:ascii="Times New Roman" w:hAnsi="Times New Roman" w:cs="Times New Roman"/>
          <w:b/>
          <w:sz w:val="28"/>
          <w:szCs w:val="28"/>
        </w:rPr>
        <w:t xml:space="preserve"> by the </w:t>
      </w:r>
      <w:r w:rsidR="00F953A2" w:rsidRPr="002A5A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Florida Emergency Preparedness Association in 2023.  In her role as Sarasota County’s Emergency Management Chief, </w:t>
      </w:r>
      <w:proofErr w:type="spellStart"/>
      <w:r w:rsidR="00F953A2" w:rsidRPr="002A5A9E">
        <w:rPr>
          <w:rFonts w:ascii="Times New Roman" w:hAnsi="Times New Roman" w:cs="Times New Roman"/>
          <w:b/>
          <w:sz w:val="28"/>
          <w:szCs w:val="28"/>
        </w:rPr>
        <w:t>Tapfumaneyi</w:t>
      </w:r>
      <w:proofErr w:type="spellEnd"/>
      <w:r w:rsidR="00F953A2" w:rsidRPr="002A5A9E">
        <w:rPr>
          <w:rFonts w:ascii="Times New Roman" w:hAnsi="Times New Roman" w:cs="Times New Roman"/>
          <w:b/>
          <w:sz w:val="28"/>
          <w:szCs w:val="28"/>
        </w:rPr>
        <w:t xml:space="preserve"> will be responsible for overseeing the preparation, prevention, response, recovery, and mitigation in an all-hazards environment. She has more than 21 years of professional experience, including crisis and emergency management, and has extensive knowledge in the development of facility-specific emergency management procedures, as well as the development and facility of team training and exercises.</w:t>
      </w:r>
      <w:r w:rsidR="001E784D" w:rsidRPr="002A5A9E">
        <w:rPr>
          <w:rFonts w:ascii="Times New Roman" w:hAnsi="Times New Roman" w:cs="Times New Roman"/>
          <w:b/>
          <w:sz w:val="28"/>
          <w:szCs w:val="28"/>
        </w:rPr>
        <w:t xml:space="preserve"> She </w:t>
      </w:r>
      <w:r w:rsidR="00F953A2" w:rsidRPr="002A5A9E">
        <w:rPr>
          <w:rFonts w:ascii="Times New Roman" w:hAnsi="Times New Roman" w:cs="Times New Roman"/>
          <w:b/>
          <w:sz w:val="28"/>
          <w:szCs w:val="28"/>
        </w:rPr>
        <w:t>holds a Master of Arts in International Peace and Conflict Resolution from the American University School of International Service and a Bachelor of Arts in International Relations and Global Affairs from Eckerd College. She is a Certified Public Manager (CPM) and has experience with the Homeland Security Exercise and Evaluation Program (HSEEP).</w:t>
      </w:r>
      <w:r w:rsidR="001E784D" w:rsidRPr="002A5A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5A9E">
        <w:rPr>
          <w:rFonts w:ascii="Times New Roman" w:hAnsi="Times New Roman" w:cs="Times New Roman"/>
          <w:b/>
          <w:sz w:val="28"/>
          <w:szCs w:val="28"/>
        </w:rPr>
        <w:t xml:space="preserve">Holtby advised that a </w:t>
      </w:r>
      <w:r w:rsidR="001E784D" w:rsidRPr="002A5A9E">
        <w:rPr>
          <w:rFonts w:ascii="Times New Roman" w:hAnsi="Times New Roman" w:cs="Times New Roman"/>
          <w:b/>
          <w:sz w:val="28"/>
          <w:szCs w:val="28"/>
        </w:rPr>
        <w:t xml:space="preserve">few of us went up to Sarasota to listen to her give a presentation, and </w:t>
      </w:r>
      <w:r w:rsidRPr="002A5A9E">
        <w:rPr>
          <w:rFonts w:ascii="Times New Roman" w:hAnsi="Times New Roman" w:cs="Times New Roman"/>
          <w:b/>
          <w:sz w:val="28"/>
          <w:szCs w:val="28"/>
        </w:rPr>
        <w:t xml:space="preserve">he noted that </w:t>
      </w:r>
      <w:r w:rsidR="001E784D" w:rsidRPr="002A5A9E">
        <w:rPr>
          <w:rFonts w:ascii="Times New Roman" w:hAnsi="Times New Roman" w:cs="Times New Roman"/>
          <w:b/>
          <w:sz w:val="28"/>
          <w:szCs w:val="28"/>
        </w:rPr>
        <w:t xml:space="preserve">she was excellent. </w:t>
      </w:r>
      <w:r w:rsidRPr="002A5A9E">
        <w:rPr>
          <w:rFonts w:ascii="Times New Roman" w:hAnsi="Times New Roman" w:cs="Times New Roman"/>
          <w:b/>
          <w:sz w:val="28"/>
          <w:szCs w:val="28"/>
        </w:rPr>
        <w:t xml:space="preserve">Holtby requested that everyone </w:t>
      </w:r>
      <w:r w:rsidR="001E784D" w:rsidRPr="002A5A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put this date on </w:t>
      </w:r>
      <w:r w:rsidR="002A5A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their</w:t>
      </w:r>
      <w:r w:rsidR="001E784D" w:rsidRPr="002A5A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calendar</w:t>
      </w:r>
      <w:r w:rsidRPr="002A5A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</w:t>
      </w:r>
      <w:r w:rsidR="001E784D" w:rsidRPr="002A5A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62607E4E" w14:textId="77777777" w:rsidR="002A5A9E" w:rsidRPr="002A5A9E" w:rsidRDefault="002A5A9E" w:rsidP="008217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3D7B66" w14:textId="7D0A0908" w:rsidR="001E784D" w:rsidRPr="002A5A9E" w:rsidRDefault="009243A1" w:rsidP="001E78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A9E">
        <w:rPr>
          <w:rFonts w:ascii="Times New Roman" w:hAnsi="Times New Roman" w:cs="Times New Roman"/>
          <w:b/>
          <w:sz w:val="28"/>
          <w:szCs w:val="28"/>
        </w:rPr>
        <w:t>Kristi</w:t>
      </w:r>
      <w:r w:rsidR="00062715" w:rsidRPr="002A5A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2715" w:rsidRPr="002A5A9E">
        <w:rPr>
          <w:rFonts w:ascii="Times New Roman" w:hAnsi="Times New Roman" w:cs="Times New Roman"/>
          <w:b/>
          <w:sz w:val="28"/>
          <w:szCs w:val="28"/>
        </w:rPr>
        <w:t>Loret</w:t>
      </w:r>
      <w:proofErr w:type="spellEnd"/>
      <w:r w:rsidR="005C12B4" w:rsidRPr="002A5A9E">
        <w:rPr>
          <w:rFonts w:ascii="Times New Roman" w:hAnsi="Times New Roman" w:cs="Times New Roman"/>
          <w:b/>
          <w:sz w:val="28"/>
          <w:szCs w:val="28"/>
        </w:rPr>
        <w:t xml:space="preserve"> then provided an update on training, with the first skills training scheduled for June 7</w:t>
      </w:r>
      <w:r w:rsidR="005C12B4" w:rsidRPr="002A5A9E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5C12B4" w:rsidRPr="002A5A9E">
        <w:rPr>
          <w:rFonts w:ascii="Times New Roman" w:hAnsi="Times New Roman" w:cs="Times New Roman"/>
          <w:b/>
          <w:sz w:val="28"/>
          <w:szCs w:val="28"/>
        </w:rPr>
        <w:t xml:space="preserve"> and June 8</w:t>
      </w:r>
      <w:r w:rsidR="005C12B4" w:rsidRPr="002A5A9E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5C12B4" w:rsidRPr="002A5A9E">
        <w:rPr>
          <w:rFonts w:ascii="Times New Roman" w:hAnsi="Times New Roman" w:cs="Times New Roman"/>
          <w:b/>
          <w:sz w:val="28"/>
          <w:szCs w:val="28"/>
        </w:rPr>
        <w:t xml:space="preserve"> at </w:t>
      </w:r>
      <w:proofErr w:type="spellStart"/>
      <w:r w:rsidR="005C12B4" w:rsidRPr="002A5A9E">
        <w:rPr>
          <w:rFonts w:ascii="Times New Roman" w:hAnsi="Times New Roman" w:cs="Times New Roman"/>
          <w:b/>
          <w:sz w:val="28"/>
          <w:szCs w:val="28"/>
        </w:rPr>
        <w:t>IslandWalk</w:t>
      </w:r>
      <w:proofErr w:type="spellEnd"/>
      <w:r w:rsidR="005C12B4" w:rsidRPr="002A5A9E">
        <w:rPr>
          <w:rFonts w:ascii="Times New Roman" w:hAnsi="Times New Roman" w:cs="Times New Roman"/>
          <w:b/>
          <w:sz w:val="28"/>
          <w:szCs w:val="28"/>
        </w:rPr>
        <w:t xml:space="preserve">. She advised that we still have room for up to seven GP-CERT volunteers who want to do the on-line basic training and the in-person skills training on those dates (9 am – 3 pm each day). We also touched briefly on a Yellow Box drill, as </w:t>
      </w:r>
      <w:proofErr w:type="spellStart"/>
      <w:r w:rsidR="005C12B4" w:rsidRPr="002A5A9E">
        <w:rPr>
          <w:rFonts w:ascii="Times New Roman" w:hAnsi="Times New Roman" w:cs="Times New Roman"/>
          <w:b/>
          <w:sz w:val="28"/>
          <w:szCs w:val="28"/>
        </w:rPr>
        <w:t>IslandWalk</w:t>
      </w:r>
      <w:proofErr w:type="spellEnd"/>
      <w:r w:rsidR="005C12B4" w:rsidRPr="002A5A9E">
        <w:rPr>
          <w:rFonts w:ascii="Times New Roman" w:hAnsi="Times New Roman" w:cs="Times New Roman"/>
          <w:b/>
          <w:sz w:val="28"/>
          <w:szCs w:val="28"/>
        </w:rPr>
        <w:t xml:space="preserve"> held their drill this morning, and we may wait until September to hold it due to the heat.</w:t>
      </w:r>
    </w:p>
    <w:p w14:paraId="2F8D37C3" w14:textId="154FF382" w:rsidR="00726A1E" w:rsidRPr="002A5A9E" w:rsidRDefault="00AE6AEF" w:rsidP="001E78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A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DCA9845" w14:textId="76673532" w:rsidR="00166AB9" w:rsidRPr="002A5A9E" w:rsidRDefault="00890B8D" w:rsidP="008217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A9E">
        <w:rPr>
          <w:rFonts w:ascii="Times New Roman" w:hAnsi="Times New Roman" w:cs="Times New Roman"/>
          <w:b/>
          <w:sz w:val="28"/>
          <w:szCs w:val="28"/>
          <w:u w:val="single"/>
        </w:rPr>
        <w:t xml:space="preserve">The </w:t>
      </w:r>
      <w:r w:rsidR="00053713" w:rsidRPr="002A5A9E">
        <w:rPr>
          <w:rFonts w:ascii="Times New Roman" w:hAnsi="Times New Roman" w:cs="Times New Roman"/>
          <w:b/>
          <w:sz w:val="28"/>
          <w:szCs w:val="28"/>
          <w:u w:val="single"/>
        </w:rPr>
        <w:t>f</w:t>
      </w:r>
      <w:r w:rsidR="006B6C1F" w:rsidRPr="002A5A9E">
        <w:rPr>
          <w:rFonts w:ascii="Times New Roman" w:hAnsi="Times New Roman" w:cs="Times New Roman"/>
          <w:b/>
          <w:sz w:val="28"/>
          <w:szCs w:val="28"/>
          <w:u w:val="single"/>
        </w:rPr>
        <w:t>ifth</w:t>
      </w:r>
      <w:r w:rsidRPr="002A5A9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9775D" w:rsidRPr="002A5A9E"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r w:rsidR="00F728E5" w:rsidRPr="002A5A9E">
        <w:rPr>
          <w:rFonts w:ascii="Times New Roman" w:hAnsi="Times New Roman" w:cs="Times New Roman"/>
          <w:b/>
          <w:sz w:val="28"/>
          <w:szCs w:val="28"/>
          <w:u w:val="single"/>
        </w:rPr>
        <w:t xml:space="preserve">pdate </w:t>
      </w:r>
      <w:r w:rsidRPr="002A5A9E">
        <w:rPr>
          <w:rFonts w:ascii="Times New Roman" w:hAnsi="Times New Roman" w:cs="Times New Roman"/>
          <w:b/>
          <w:sz w:val="28"/>
          <w:szCs w:val="28"/>
          <w:u w:val="single"/>
        </w:rPr>
        <w:t>item</w:t>
      </w:r>
      <w:r w:rsidRPr="002A5A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A2E" w:rsidRPr="002A5A9E">
        <w:rPr>
          <w:rFonts w:ascii="Times New Roman" w:hAnsi="Times New Roman" w:cs="Times New Roman"/>
          <w:b/>
          <w:sz w:val="28"/>
          <w:szCs w:val="28"/>
        </w:rPr>
        <w:t>wa</w:t>
      </w:r>
      <w:r w:rsidR="001E784D" w:rsidRPr="002A5A9E">
        <w:rPr>
          <w:rFonts w:ascii="Times New Roman" w:hAnsi="Times New Roman" w:cs="Times New Roman"/>
          <w:b/>
          <w:sz w:val="28"/>
          <w:szCs w:val="28"/>
        </w:rPr>
        <w:t>s</w:t>
      </w:r>
      <w:r w:rsidR="00B61F44" w:rsidRPr="002A5A9E">
        <w:rPr>
          <w:rFonts w:ascii="Times New Roman" w:hAnsi="Times New Roman" w:cs="Times New Roman"/>
          <w:b/>
          <w:sz w:val="28"/>
          <w:szCs w:val="28"/>
        </w:rPr>
        <w:t xml:space="preserve"> Communications, and our </w:t>
      </w:r>
      <w:r w:rsidR="00166AB9" w:rsidRPr="002A5A9E">
        <w:rPr>
          <w:rFonts w:ascii="Times New Roman" w:hAnsi="Times New Roman" w:cs="Times New Roman"/>
          <w:b/>
          <w:sz w:val="28"/>
          <w:szCs w:val="28"/>
        </w:rPr>
        <w:t xml:space="preserve">Communications Officer, Richard </w:t>
      </w:r>
      <w:proofErr w:type="spellStart"/>
      <w:r w:rsidR="00166AB9" w:rsidRPr="002A5A9E">
        <w:rPr>
          <w:rFonts w:ascii="Times New Roman" w:hAnsi="Times New Roman" w:cs="Times New Roman"/>
          <w:b/>
          <w:sz w:val="28"/>
          <w:szCs w:val="28"/>
        </w:rPr>
        <w:t>MacCready</w:t>
      </w:r>
      <w:proofErr w:type="spellEnd"/>
      <w:r w:rsidR="00166AB9" w:rsidRPr="002A5A9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61F44" w:rsidRPr="002A5A9E">
        <w:rPr>
          <w:rFonts w:ascii="Times New Roman" w:hAnsi="Times New Roman" w:cs="Times New Roman"/>
          <w:b/>
          <w:sz w:val="28"/>
          <w:szCs w:val="28"/>
        </w:rPr>
        <w:t>provide</w:t>
      </w:r>
      <w:r w:rsidR="005C12B4" w:rsidRPr="002A5A9E">
        <w:rPr>
          <w:rFonts w:ascii="Times New Roman" w:hAnsi="Times New Roman" w:cs="Times New Roman"/>
          <w:b/>
          <w:sz w:val="28"/>
          <w:szCs w:val="28"/>
        </w:rPr>
        <w:t>d</w:t>
      </w:r>
      <w:r w:rsidR="00B61F44" w:rsidRPr="002A5A9E">
        <w:rPr>
          <w:rFonts w:ascii="Times New Roman" w:hAnsi="Times New Roman" w:cs="Times New Roman"/>
          <w:b/>
          <w:sz w:val="28"/>
          <w:szCs w:val="28"/>
        </w:rPr>
        <w:t xml:space="preserve"> a brief update </w:t>
      </w:r>
      <w:r w:rsidR="008E2571" w:rsidRPr="002A5A9E">
        <w:rPr>
          <w:rFonts w:ascii="Times New Roman" w:hAnsi="Times New Roman" w:cs="Times New Roman"/>
          <w:b/>
          <w:sz w:val="28"/>
          <w:szCs w:val="28"/>
        </w:rPr>
        <w:t>on the Net Radio Check-in</w:t>
      </w:r>
      <w:r w:rsidR="005C12B4" w:rsidRPr="002A5A9E">
        <w:rPr>
          <w:rFonts w:ascii="Times New Roman" w:hAnsi="Times New Roman" w:cs="Times New Roman"/>
          <w:b/>
          <w:sz w:val="28"/>
          <w:szCs w:val="28"/>
        </w:rPr>
        <w:t>, with eight Command Team members checking in for today’s drill. New radios were provided to Board members and the GM for future drills.</w:t>
      </w:r>
    </w:p>
    <w:p w14:paraId="4FE98027" w14:textId="77777777" w:rsidR="00E13406" w:rsidRPr="002A5A9E" w:rsidRDefault="00E13406" w:rsidP="008217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B43194" w14:textId="71538879" w:rsidR="00B6009F" w:rsidRDefault="00F728E5" w:rsidP="008217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A9E">
        <w:rPr>
          <w:rFonts w:ascii="Times New Roman" w:hAnsi="Times New Roman" w:cs="Times New Roman"/>
          <w:b/>
          <w:sz w:val="28"/>
          <w:szCs w:val="28"/>
          <w:u w:val="single"/>
        </w:rPr>
        <w:t xml:space="preserve">The </w:t>
      </w:r>
      <w:r w:rsidR="006B6C1F" w:rsidRPr="002A5A9E">
        <w:rPr>
          <w:rFonts w:ascii="Times New Roman" w:hAnsi="Times New Roman" w:cs="Times New Roman"/>
          <w:b/>
          <w:sz w:val="28"/>
          <w:szCs w:val="28"/>
          <w:u w:val="single"/>
        </w:rPr>
        <w:t>six</w:t>
      </w:r>
      <w:r w:rsidR="0069775D" w:rsidRPr="002A5A9E">
        <w:rPr>
          <w:rFonts w:ascii="Times New Roman" w:hAnsi="Times New Roman" w:cs="Times New Roman"/>
          <w:b/>
          <w:sz w:val="28"/>
          <w:szCs w:val="28"/>
          <w:u w:val="single"/>
        </w:rPr>
        <w:t>th</w:t>
      </w:r>
      <w:r w:rsidRPr="002A5A9E">
        <w:rPr>
          <w:rFonts w:ascii="Times New Roman" w:hAnsi="Times New Roman" w:cs="Times New Roman"/>
          <w:b/>
          <w:sz w:val="28"/>
          <w:szCs w:val="28"/>
          <w:u w:val="single"/>
        </w:rPr>
        <w:t xml:space="preserve"> Update item</w:t>
      </w:r>
      <w:r w:rsidR="00BE3AF4" w:rsidRPr="002A5A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A2E" w:rsidRPr="002A5A9E">
        <w:rPr>
          <w:rFonts w:ascii="Times New Roman" w:hAnsi="Times New Roman" w:cs="Times New Roman"/>
          <w:b/>
          <w:sz w:val="28"/>
          <w:szCs w:val="28"/>
        </w:rPr>
        <w:t>was</w:t>
      </w:r>
      <w:r w:rsidRPr="002A5A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55DB" w:rsidRPr="002A5A9E">
        <w:rPr>
          <w:rFonts w:ascii="Times New Roman" w:hAnsi="Times New Roman" w:cs="Times New Roman"/>
          <w:b/>
          <w:sz w:val="28"/>
          <w:szCs w:val="28"/>
        </w:rPr>
        <w:t xml:space="preserve">Recruitment – </w:t>
      </w:r>
      <w:r w:rsidR="00A5105C" w:rsidRPr="002A5A9E">
        <w:rPr>
          <w:rFonts w:ascii="Times New Roman" w:hAnsi="Times New Roman" w:cs="Times New Roman"/>
          <w:b/>
          <w:sz w:val="28"/>
          <w:szCs w:val="28"/>
        </w:rPr>
        <w:t xml:space="preserve">which </w:t>
      </w:r>
      <w:r w:rsidR="00136A2E" w:rsidRPr="002A5A9E">
        <w:rPr>
          <w:rFonts w:ascii="Times New Roman" w:hAnsi="Times New Roman" w:cs="Times New Roman"/>
          <w:b/>
          <w:sz w:val="28"/>
          <w:szCs w:val="28"/>
        </w:rPr>
        <w:t xml:space="preserve">Holtby noted </w:t>
      </w:r>
      <w:r w:rsidR="00A5105C" w:rsidRPr="002A5A9E">
        <w:rPr>
          <w:rFonts w:ascii="Times New Roman" w:hAnsi="Times New Roman" w:cs="Times New Roman"/>
          <w:b/>
          <w:sz w:val="28"/>
          <w:szCs w:val="28"/>
        </w:rPr>
        <w:t xml:space="preserve">continues to be </w:t>
      </w:r>
      <w:r w:rsidR="00704262" w:rsidRPr="002A5A9E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="00C655DB" w:rsidRPr="002A5A9E">
        <w:rPr>
          <w:rFonts w:ascii="Times New Roman" w:hAnsi="Times New Roman" w:cs="Times New Roman"/>
          <w:b/>
          <w:sz w:val="28"/>
          <w:szCs w:val="28"/>
        </w:rPr>
        <w:t>challenge</w:t>
      </w:r>
      <w:r w:rsidR="006B6C1F" w:rsidRPr="002A5A9E">
        <w:rPr>
          <w:rFonts w:ascii="Times New Roman" w:hAnsi="Times New Roman" w:cs="Times New Roman"/>
          <w:b/>
          <w:sz w:val="28"/>
          <w:szCs w:val="28"/>
        </w:rPr>
        <w:t xml:space="preserve">, but </w:t>
      </w:r>
      <w:r w:rsidR="00136A2E" w:rsidRPr="002A5A9E">
        <w:rPr>
          <w:rFonts w:ascii="Times New Roman" w:hAnsi="Times New Roman" w:cs="Times New Roman"/>
          <w:b/>
          <w:sz w:val="28"/>
          <w:szCs w:val="28"/>
        </w:rPr>
        <w:t xml:space="preserve">he was </w:t>
      </w:r>
      <w:r w:rsidR="006B6C1F" w:rsidRPr="002A5A9E">
        <w:rPr>
          <w:rFonts w:ascii="Times New Roman" w:hAnsi="Times New Roman" w:cs="Times New Roman"/>
          <w:b/>
          <w:sz w:val="28"/>
          <w:szCs w:val="28"/>
        </w:rPr>
        <w:t xml:space="preserve">happy to announce </w:t>
      </w:r>
      <w:r w:rsidR="00136A2E" w:rsidRPr="002A5A9E">
        <w:rPr>
          <w:rFonts w:ascii="Times New Roman" w:hAnsi="Times New Roman" w:cs="Times New Roman"/>
          <w:b/>
          <w:sz w:val="28"/>
          <w:szCs w:val="28"/>
        </w:rPr>
        <w:t xml:space="preserve">that </w:t>
      </w:r>
      <w:r w:rsidR="006B6C1F" w:rsidRPr="002A5A9E">
        <w:rPr>
          <w:rFonts w:ascii="Times New Roman" w:hAnsi="Times New Roman" w:cs="Times New Roman"/>
          <w:b/>
          <w:sz w:val="28"/>
          <w:szCs w:val="28"/>
        </w:rPr>
        <w:t>we have had seven new members join the team over the last two months</w:t>
      </w:r>
      <w:r w:rsidR="00B6009F" w:rsidRPr="002A5A9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36A2E" w:rsidRPr="002A5A9E">
        <w:rPr>
          <w:rFonts w:ascii="Times New Roman" w:hAnsi="Times New Roman" w:cs="Times New Roman"/>
          <w:b/>
          <w:sz w:val="28"/>
          <w:szCs w:val="28"/>
        </w:rPr>
        <w:t>Holtby requested that i</w:t>
      </w:r>
      <w:r w:rsidR="006B6C1F" w:rsidRPr="002A5A9E">
        <w:rPr>
          <w:rFonts w:ascii="Times New Roman" w:hAnsi="Times New Roman" w:cs="Times New Roman"/>
          <w:b/>
          <w:sz w:val="28"/>
          <w:szCs w:val="28"/>
        </w:rPr>
        <w:t xml:space="preserve">f </w:t>
      </w:r>
      <w:r w:rsidR="008E2571" w:rsidRPr="002A5A9E">
        <w:rPr>
          <w:rFonts w:ascii="Times New Roman" w:hAnsi="Times New Roman" w:cs="Times New Roman"/>
          <w:b/>
          <w:sz w:val="28"/>
          <w:szCs w:val="28"/>
        </w:rPr>
        <w:t xml:space="preserve">anyone </w:t>
      </w:r>
      <w:r w:rsidR="006B6C1F" w:rsidRPr="002A5A9E">
        <w:rPr>
          <w:rFonts w:ascii="Times New Roman" w:hAnsi="Times New Roman" w:cs="Times New Roman"/>
          <w:b/>
          <w:sz w:val="28"/>
          <w:szCs w:val="28"/>
        </w:rPr>
        <w:t xml:space="preserve">has any other </w:t>
      </w:r>
      <w:r w:rsidR="00866C50" w:rsidRPr="002A5A9E">
        <w:rPr>
          <w:rFonts w:ascii="Times New Roman" w:hAnsi="Times New Roman" w:cs="Times New Roman"/>
          <w:b/>
          <w:sz w:val="28"/>
          <w:szCs w:val="28"/>
        </w:rPr>
        <w:t>ideas on ways to do this better</w:t>
      </w:r>
      <w:r w:rsidR="00136A2E" w:rsidRPr="002A5A9E">
        <w:rPr>
          <w:rFonts w:ascii="Times New Roman" w:hAnsi="Times New Roman" w:cs="Times New Roman"/>
          <w:b/>
          <w:sz w:val="28"/>
          <w:szCs w:val="28"/>
        </w:rPr>
        <w:t>- ideas</w:t>
      </w:r>
      <w:r w:rsidR="00866C50" w:rsidRPr="002A5A9E">
        <w:rPr>
          <w:rFonts w:ascii="Times New Roman" w:hAnsi="Times New Roman" w:cs="Times New Roman"/>
          <w:b/>
          <w:sz w:val="28"/>
          <w:szCs w:val="28"/>
        </w:rPr>
        <w:t xml:space="preserve"> would be appreciated. </w:t>
      </w:r>
      <w:r w:rsidR="00821795" w:rsidRPr="002A5A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2571" w:rsidRPr="002A5A9E">
        <w:rPr>
          <w:rFonts w:ascii="Times New Roman" w:hAnsi="Times New Roman" w:cs="Times New Roman"/>
          <w:b/>
          <w:sz w:val="28"/>
          <w:szCs w:val="28"/>
        </w:rPr>
        <w:t xml:space="preserve">He </w:t>
      </w:r>
      <w:r w:rsidR="00136A2E" w:rsidRPr="002A5A9E">
        <w:rPr>
          <w:rFonts w:ascii="Times New Roman" w:hAnsi="Times New Roman" w:cs="Times New Roman"/>
          <w:b/>
          <w:sz w:val="28"/>
          <w:szCs w:val="28"/>
        </w:rPr>
        <w:t xml:space="preserve">updated the </w:t>
      </w:r>
      <w:proofErr w:type="spellStart"/>
      <w:r w:rsidR="00821795" w:rsidRPr="002A5A9E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="00821795" w:rsidRPr="002A5A9E">
        <w:rPr>
          <w:rFonts w:ascii="Times New Roman" w:hAnsi="Times New Roman" w:cs="Times New Roman"/>
          <w:b/>
          <w:sz w:val="28"/>
          <w:szCs w:val="28"/>
        </w:rPr>
        <w:t xml:space="preserve"> Gran Paradiso At </w:t>
      </w:r>
      <w:proofErr w:type="spellStart"/>
      <w:r w:rsidR="00821795" w:rsidRPr="002A5A9E">
        <w:rPr>
          <w:rFonts w:ascii="Times New Roman" w:hAnsi="Times New Roman" w:cs="Times New Roman"/>
          <w:b/>
          <w:sz w:val="28"/>
          <w:szCs w:val="28"/>
        </w:rPr>
        <w:t>Wellen</w:t>
      </w:r>
      <w:proofErr w:type="spellEnd"/>
      <w:r w:rsidR="00821795" w:rsidRPr="002A5A9E">
        <w:rPr>
          <w:rFonts w:ascii="Times New Roman" w:hAnsi="Times New Roman" w:cs="Times New Roman"/>
          <w:b/>
          <w:sz w:val="28"/>
          <w:szCs w:val="28"/>
        </w:rPr>
        <w:t xml:space="preserve"> Park cap </w:t>
      </w:r>
      <w:proofErr w:type="gramStart"/>
      <w:r w:rsidR="00821795" w:rsidRPr="002A5A9E">
        <w:rPr>
          <w:rFonts w:ascii="Times New Roman" w:hAnsi="Times New Roman" w:cs="Times New Roman"/>
          <w:b/>
          <w:sz w:val="28"/>
          <w:szCs w:val="28"/>
        </w:rPr>
        <w:t xml:space="preserve">sales </w:t>
      </w:r>
      <w:r w:rsidR="00136A2E" w:rsidRPr="002A5A9E">
        <w:rPr>
          <w:rFonts w:ascii="Times New Roman" w:hAnsi="Times New Roman" w:cs="Times New Roman"/>
          <w:b/>
          <w:sz w:val="28"/>
          <w:szCs w:val="28"/>
        </w:rPr>
        <w:t xml:space="preserve"> -</w:t>
      </w:r>
      <w:proofErr w:type="gramEnd"/>
      <w:r w:rsidR="00136A2E" w:rsidRPr="002A5A9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21795" w:rsidRPr="002A5A9E">
        <w:rPr>
          <w:rFonts w:ascii="Times New Roman" w:hAnsi="Times New Roman" w:cs="Times New Roman"/>
          <w:b/>
          <w:sz w:val="28"/>
          <w:szCs w:val="28"/>
        </w:rPr>
        <w:t>we ha</w:t>
      </w:r>
      <w:r w:rsidR="00136A2E" w:rsidRPr="002A5A9E">
        <w:rPr>
          <w:rFonts w:ascii="Times New Roman" w:hAnsi="Times New Roman" w:cs="Times New Roman"/>
          <w:b/>
          <w:sz w:val="28"/>
          <w:szCs w:val="28"/>
        </w:rPr>
        <w:t xml:space="preserve">ve </w:t>
      </w:r>
      <w:r w:rsidR="00821795" w:rsidRPr="002A5A9E">
        <w:rPr>
          <w:rFonts w:ascii="Times New Roman" w:hAnsi="Times New Roman" w:cs="Times New Roman"/>
          <w:b/>
          <w:sz w:val="28"/>
          <w:szCs w:val="28"/>
        </w:rPr>
        <w:t xml:space="preserve">sold </w:t>
      </w:r>
      <w:r w:rsidR="006B6C1F" w:rsidRPr="002A5A9E">
        <w:rPr>
          <w:rFonts w:ascii="Times New Roman" w:hAnsi="Times New Roman" w:cs="Times New Roman"/>
          <w:b/>
          <w:sz w:val="28"/>
          <w:szCs w:val="28"/>
        </w:rPr>
        <w:t>95</w:t>
      </w:r>
      <w:r w:rsidR="00B1473E" w:rsidRPr="002A5A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795" w:rsidRPr="002A5A9E">
        <w:rPr>
          <w:rFonts w:ascii="Times New Roman" w:hAnsi="Times New Roman" w:cs="Times New Roman"/>
          <w:b/>
          <w:sz w:val="28"/>
          <w:szCs w:val="28"/>
        </w:rPr>
        <w:t xml:space="preserve">caps for </w:t>
      </w:r>
      <w:r w:rsidR="00136A2E" w:rsidRPr="002A5A9E">
        <w:rPr>
          <w:rFonts w:ascii="Times New Roman" w:hAnsi="Times New Roman" w:cs="Times New Roman"/>
          <w:b/>
          <w:sz w:val="28"/>
          <w:szCs w:val="28"/>
        </w:rPr>
        <w:t xml:space="preserve">approximately </w:t>
      </w:r>
      <w:r w:rsidR="00821795" w:rsidRPr="002A5A9E">
        <w:rPr>
          <w:rFonts w:ascii="Times New Roman" w:hAnsi="Times New Roman" w:cs="Times New Roman"/>
          <w:b/>
          <w:sz w:val="28"/>
          <w:szCs w:val="28"/>
        </w:rPr>
        <w:t>$</w:t>
      </w:r>
      <w:r w:rsidR="006B6C1F" w:rsidRPr="002A5A9E">
        <w:rPr>
          <w:rFonts w:ascii="Times New Roman" w:hAnsi="Times New Roman" w:cs="Times New Roman"/>
          <w:b/>
          <w:sz w:val="28"/>
          <w:szCs w:val="28"/>
        </w:rPr>
        <w:t>1,700</w:t>
      </w:r>
      <w:r w:rsidR="00136A2E" w:rsidRPr="002A5A9E">
        <w:rPr>
          <w:rFonts w:ascii="Times New Roman" w:hAnsi="Times New Roman" w:cs="Times New Roman"/>
          <w:b/>
          <w:sz w:val="28"/>
          <w:szCs w:val="28"/>
        </w:rPr>
        <w:t xml:space="preserve"> – leaving </w:t>
      </w:r>
      <w:r w:rsidR="00B1473E" w:rsidRPr="002A5A9E">
        <w:rPr>
          <w:rFonts w:ascii="Times New Roman" w:hAnsi="Times New Roman" w:cs="Times New Roman"/>
          <w:b/>
          <w:sz w:val="28"/>
          <w:szCs w:val="28"/>
        </w:rPr>
        <w:t>1</w:t>
      </w:r>
      <w:r w:rsidR="006B6C1F" w:rsidRPr="002A5A9E">
        <w:rPr>
          <w:rFonts w:ascii="Times New Roman" w:hAnsi="Times New Roman" w:cs="Times New Roman"/>
          <w:b/>
          <w:sz w:val="28"/>
          <w:szCs w:val="28"/>
        </w:rPr>
        <w:t>05</w:t>
      </w:r>
      <w:r w:rsidR="00821795" w:rsidRPr="002A5A9E">
        <w:rPr>
          <w:rFonts w:ascii="Times New Roman" w:hAnsi="Times New Roman" w:cs="Times New Roman"/>
          <w:b/>
          <w:sz w:val="28"/>
          <w:szCs w:val="28"/>
        </w:rPr>
        <w:t xml:space="preserve"> caps left to sell</w:t>
      </w:r>
      <w:r w:rsidR="00B1473E" w:rsidRPr="002A5A9E">
        <w:rPr>
          <w:rFonts w:ascii="Times New Roman" w:hAnsi="Times New Roman" w:cs="Times New Roman"/>
          <w:b/>
          <w:sz w:val="28"/>
          <w:szCs w:val="28"/>
        </w:rPr>
        <w:t xml:space="preserve">.  The </w:t>
      </w:r>
      <w:r w:rsidR="00D33EB9" w:rsidRPr="002A5A9E">
        <w:rPr>
          <w:rFonts w:ascii="Times New Roman" w:hAnsi="Times New Roman" w:cs="Times New Roman"/>
          <w:b/>
          <w:sz w:val="28"/>
          <w:szCs w:val="28"/>
        </w:rPr>
        <w:t>g</w:t>
      </w:r>
      <w:r w:rsidR="00B1473E" w:rsidRPr="002A5A9E">
        <w:rPr>
          <w:rFonts w:ascii="Times New Roman" w:hAnsi="Times New Roman" w:cs="Times New Roman"/>
          <w:b/>
          <w:sz w:val="28"/>
          <w:szCs w:val="28"/>
        </w:rPr>
        <w:t xml:space="preserve">rey cap with blue lettering </w:t>
      </w:r>
      <w:r w:rsidR="00D33EB9" w:rsidRPr="002A5A9E">
        <w:rPr>
          <w:rFonts w:ascii="Times New Roman" w:hAnsi="Times New Roman" w:cs="Times New Roman"/>
          <w:b/>
          <w:sz w:val="28"/>
          <w:szCs w:val="28"/>
        </w:rPr>
        <w:t xml:space="preserve">has been the top seller to date, followed by the grey cap with silver lettering.  The white caps with red and silver/grey lettering are the slow sellers. </w:t>
      </w:r>
      <w:r w:rsidR="006B6C1F" w:rsidRPr="002A5A9E">
        <w:rPr>
          <w:rFonts w:ascii="Times New Roman" w:hAnsi="Times New Roman" w:cs="Times New Roman"/>
          <w:b/>
          <w:sz w:val="28"/>
          <w:szCs w:val="28"/>
        </w:rPr>
        <w:t xml:space="preserve">Thoughts </w:t>
      </w:r>
      <w:r w:rsidR="00136A2E" w:rsidRPr="002A5A9E">
        <w:rPr>
          <w:rFonts w:ascii="Times New Roman" w:hAnsi="Times New Roman" w:cs="Times New Roman"/>
          <w:b/>
          <w:sz w:val="28"/>
          <w:szCs w:val="28"/>
        </w:rPr>
        <w:t xml:space="preserve">were that </w:t>
      </w:r>
      <w:r w:rsidR="006B6C1F" w:rsidRPr="002A5A9E">
        <w:rPr>
          <w:rFonts w:ascii="Times New Roman" w:hAnsi="Times New Roman" w:cs="Times New Roman"/>
          <w:b/>
          <w:sz w:val="28"/>
          <w:szCs w:val="28"/>
        </w:rPr>
        <w:t xml:space="preserve">selling </w:t>
      </w:r>
      <w:r w:rsidR="00136A2E" w:rsidRPr="002A5A9E">
        <w:rPr>
          <w:rFonts w:ascii="Times New Roman" w:hAnsi="Times New Roman" w:cs="Times New Roman"/>
          <w:b/>
          <w:sz w:val="28"/>
          <w:szCs w:val="28"/>
        </w:rPr>
        <w:t xml:space="preserve">caps </w:t>
      </w:r>
      <w:r w:rsidR="006B6C1F" w:rsidRPr="002A5A9E">
        <w:rPr>
          <w:rFonts w:ascii="Times New Roman" w:hAnsi="Times New Roman" w:cs="Times New Roman"/>
          <w:b/>
          <w:sz w:val="28"/>
          <w:szCs w:val="28"/>
        </w:rPr>
        <w:t xml:space="preserve">at Sandra T.’s presentation </w:t>
      </w:r>
      <w:r w:rsidR="00136A2E" w:rsidRPr="002A5A9E">
        <w:rPr>
          <w:rFonts w:ascii="Times New Roman" w:hAnsi="Times New Roman" w:cs="Times New Roman"/>
          <w:b/>
          <w:sz w:val="28"/>
          <w:szCs w:val="28"/>
        </w:rPr>
        <w:t>in June made sense.</w:t>
      </w:r>
    </w:p>
    <w:p w14:paraId="18505156" w14:textId="77777777" w:rsidR="002A5A9E" w:rsidRPr="002A5A9E" w:rsidRDefault="002A5A9E" w:rsidP="008217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39D77B" w14:textId="5A7BC431" w:rsidR="00A5105C" w:rsidRPr="002A5A9E" w:rsidRDefault="006B6C1F" w:rsidP="008217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A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As regards the </w:t>
      </w:r>
      <w:r w:rsidR="00D33EB9" w:rsidRPr="002A5A9E">
        <w:rPr>
          <w:rFonts w:ascii="Times New Roman" w:hAnsi="Times New Roman" w:cs="Times New Roman"/>
          <w:b/>
          <w:sz w:val="28"/>
          <w:szCs w:val="28"/>
        </w:rPr>
        <w:t xml:space="preserve">tri-fold update, </w:t>
      </w:r>
      <w:r w:rsidR="00136A2E" w:rsidRPr="002A5A9E">
        <w:rPr>
          <w:rFonts w:ascii="Times New Roman" w:hAnsi="Times New Roman" w:cs="Times New Roman"/>
          <w:b/>
          <w:sz w:val="28"/>
          <w:szCs w:val="28"/>
        </w:rPr>
        <w:t xml:space="preserve">Holtby advised that he had </w:t>
      </w:r>
      <w:r w:rsidRPr="002A5A9E">
        <w:rPr>
          <w:rFonts w:ascii="Times New Roman" w:hAnsi="Times New Roman" w:cs="Times New Roman"/>
          <w:b/>
          <w:sz w:val="28"/>
          <w:szCs w:val="28"/>
        </w:rPr>
        <w:t xml:space="preserve">updated the verbiage and </w:t>
      </w:r>
      <w:r w:rsidR="009852D9" w:rsidRPr="002A5A9E">
        <w:rPr>
          <w:rFonts w:ascii="Times New Roman" w:hAnsi="Times New Roman" w:cs="Times New Roman"/>
          <w:b/>
          <w:sz w:val="28"/>
          <w:szCs w:val="28"/>
        </w:rPr>
        <w:t xml:space="preserve">the latest version was </w:t>
      </w:r>
      <w:r w:rsidRPr="002A5A9E">
        <w:rPr>
          <w:rFonts w:ascii="Times New Roman" w:hAnsi="Times New Roman" w:cs="Times New Roman"/>
          <w:b/>
          <w:sz w:val="28"/>
          <w:szCs w:val="28"/>
        </w:rPr>
        <w:t xml:space="preserve">in Carole Myles’ capable hands right now for “finishing” and adding new GP-CERT photos.  </w:t>
      </w:r>
      <w:r w:rsidR="00D33EB9" w:rsidRPr="002A5A9E">
        <w:rPr>
          <w:rFonts w:ascii="Times New Roman" w:hAnsi="Times New Roman" w:cs="Times New Roman"/>
          <w:b/>
          <w:sz w:val="28"/>
          <w:szCs w:val="28"/>
        </w:rPr>
        <w:t>The BOD ha</w:t>
      </w:r>
      <w:r w:rsidR="009852D9" w:rsidRPr="002A5A9E">
        <w:rPr>
          <w:rFonts w:ascii="Times New Roman" w:hAnsi="Times New Roman" w:cs="Times New Roman"/>
          <w:b/>
          <w:sz w:val="28"/>
          <w:szCs w:val="28"/>
        </w:rPr>
        <w:t>d</w:t>
      </w:r>
      <w:r w:rsidR="00D33EB9" w:rsidRPr="002A5A9E">
        <w:rPr>
          <w:rFonts w:ascii="Times New Roman" w:hAnsi="Times New Roman" w:cs="Times New Roman"/>
          <w:b/>
          <w:sz w:val="28"/>
          <w:szCs w:val="28"/>
        </w:rPr>
        <w:t xml:space="preserve"> agreed to have a GP-CERT trifold and a “one-pager” included in all new resident packages, and </w:t>
      </w:r>
      <w:r w:rsidR="009852D9" w:rsidRPr="002A5A9E">
        <w:rPr>
          <w:rFonts w:ascii="Times New Roman" w:hAnsi="Times New Roman" w:cs="Times New Roman"/>
          <w:b/>
          <w:sz w:val="28"/>
          <w:szCs w:val="28"/>
        </w:rPr>
        <w:t xml:space="preserve">Holtby noted that </w:t>
      </w:r>
      <w:r w:rsidR="00D33EB9" w:rsidRPr="002A5A9E">
        <w:rPr>
          <w:rFonts w:ascii="Times New Roman" w:hAnsi="Times New Roman" w:cs="Times New Roman"/>
          <w:b/>
          <w:sz w:val="28"/>
          <w:szCs w:val="28"/>
        </w:rPr>
        <w:t>we need to take advantage of this opportunity.</w:t>
      </w:r>
    </w:p>
    <w:p w14:paraId="23F1B12C" w14:textId="77777777" w:rsidR="00BB18BB" w:rsidRPr="002A5A9E" w:rsidRDefault="00BB18BB" w:rsidP="008217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73B036" w14:textId="18D2C88B" w:rsidR="0069775D" w:rsidRPr="002A5A9E" w:rsidRDefault="00C655DB" w:rsidP="008217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A9E">
        <w:rPr>
          <w:rFonts w:ascii="Times New Roman" w:hAnsi="Times New Roman" w:cs="Times New Roman"/>
          <w:b/>
          <w:sz w:val="28"/>
          <w:szCs w:val="28"/>
          <w:u w:val="single"/>
        </w:rPr>
        <w:t xml:space="preserve">Agenda Item </w:t>
      </w:r>
      <w:r w:rsidR="00B5039E" w:rsidRPr="002A5A9E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2A5A9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E3AF4" w:rsidRPr="002A5A9E">
        <w:rPr>
          <w:rFonts w:ascii="Times New Roman" w:hAnsi="Times New Roman" w:cs="Times New Roman"/>
          <w:b/>
          <w:sz w:val="28"/>
          <w:szCs w:val="28"/>
        </w:rPr>
        <w:t>wa</w:t>
      </w:r>
      <w:r w:rsidRPr="002A5A9E">
        <w:rPr>
          <w:rFonts w:ascii="Times New Roman" w:hAnsi="Times New Roman" w:cs="Times New Roman"/>
          <w:b/>
          <w:sz w:val="28"/>
          <w:szCs w:val="28"/>
        </w:rPr>
        <w:t>s Q&amp;A and Open Discussion:</w:t>
      </w:r>
    </w:p>
    <w:p w14:paraId="23AE484D" w14:textId="0B9CA81B" w:rsidR="00C655DB" w:rsidRPr="002A5A9E" w:rsidRDefault="00D33EB9" w:rsidP="008217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A9E">
        <w:rPr>
          <w:rFonts w:ascii="Times New Roman" w:hAnsi="Times New Roman" w:cs="Times New Roman"/>
          <w:b/>
          <w:sz w:val="28"/>
          <w:szCs w:val="28"/>
        </w:rPr>
        <w:t>Holtby</w:t>
      </w:r>
      <w:r w:rsidR="00F2513A" w:rsidRPr="002A5A9E">
        <w:rPr>
          <w:rFonts w:ascii="Times New Roman" w:hAnsi="Times New Roman" w:cs="Times New Roman"/>
          <w:b/>
          <w:sz w:val="28"/>
          <w:szCs w:val="28"/>
        </w:rPr>
        <w:t xml:space="preserve"> mentioned at our last meeting that we </w:t>
      </w:r>
      <w:r w:rsidR="00B6009F" w:rsidRPr="002A5A9E">
        <w:rPr>
          <w:rFonts w:ascii="Times New Roman" w:hAnsi="Times New Roman" w:cs="Times New Roman"/>
          <w:b/>
          <w:sz w:val="28"/>
          <w:szCs w:val="28"/>
        </w:rPr>
        <w:t xml:space="preserve">really need to get started on events for </w:t>
      </w:r>
      <w:r w:rsidR="00F2513A" w:rsidRPr="002A5A9E">
        <w:rPr>
          <w:rFonts w:ascii="Times New Roman" w:hAnsi="Times New Roman" w:cs="Times New Roman"/>
          <w:b/>
          <w:sz w:val="28"/>
          <w:szCs w:val="28"/>
        </w:rPr>
        <w:t xml:space="preserve">2024 - </w:t>
      </w:r>
      <w:r w:rsidR="00B6009F" w:rsidRPr="002A5A9E">
        <w:rPr>
          <w:rFonts w:ascii="Times New Roman" w:hAnsi="Times New Roman" w:cs="Times New Roman"/>
          <w:b/>
          <w:sz w:val="28"/>
          <w:szCs w:val="28"/>
        </w:rPr>
        <w:t xml:space="preserve">and to get them on the schedule well in advance. </w:t>
      </w:r>
      <w:r w:rsidR="002A5A9E" w:rsidRPr="002A5A9E">
        <w:rPr>
          <w:rFonts w:ascii="Times New Roman" w:hAnsi="Times New Roman" w:cs="Times New Roman"/>
          <w:b/>
          <w:sz w:val="28"/>
          <w:szCs w:val="28"/>
        </w:rPr>
        <w:t>Holtby noted that the new Sarasota County Emergency Preparedness brochure is now on-line, and one of our residents who works at the Sarasota County EOC will be dropping off a box of them at the clubhouse for our residents next week.</w:t>
      </w:r>
      <w:r w:rsidRPr="002A5A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2D9" w:rsidRPr="002A5A9E">
        <w:rPr>
          <w:rFonts w:ascii="Times New Roman" w:hAnsi="Times New Roman" w:cs="Times New Roman"/>
          <w:b/>
          <w:sz w:val="28"/>
          <w:szCs w:val="28"/>
        </w:rPr>
        <w:t xml:space="preserve">He felt that </w:t>
      </w:r>
      <w:r w:rsidRPr="002A5A9E">
        <w:rPr>
          <w:rFonts w:ascii="Times New Roman" w:hAnsi="Times New Roman" w:cs="Times New Roman"/>
          <w:b/>
          <w:sz w:val="28"/>
          <w:szCs w:val="28"/>
        </w:rPr>
        <w:t xml:space="preserve">the earlier we can plan and schedule them the better. </w:t>
      </w:r>
      <w:r w:rsidR="009852D9" w:rsidRPr="002A5A9E">
        <w:rPr>
          <w:rFonts w:ascii="Times New Roman" w:hAnsi="Times New Roman" w:cs="Times New Roman"/>
          <w:b/>
          <w:sz w:val="28"/>
          <w:szCs w:val="28"/>
        </w:rPr>
        <w:t>He also noted that t</w:t>
      </w:r>
      <w:r w:rsidR="003C20C4" w:rsidRPr="002A5A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</w:t>
      </w:r>
      <w:r w:rsidR="00937328" w:rsidRPr="002A5A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</w:t>
      </w:r>
      <w:r w:rsidR="00F2513A" w:rsidRPr="002A5A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date </w:t>
      </w:r>
      <w:r w:rsidR="00745068" w:rsidRPr="002A5A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for our next meeting </w:t>
      </w:r>
      <w:r w:rsidR="009852D9" w:rsidRPr="002A5A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is</w:t>
      </w:r>
      <w:r w:rsidR="00745068" w:rsidRPr="002A5A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Tuesday, </w:t>
      </w:r>
      <w:r w:rsidR="00C03E40" w:rsidRPr="002A5A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July 9</w:t>
      </w:r>
      <w:r w:rsidR="00C03E40" w:rsidRPr="002A5A9E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>th</w:t>
      </w:r>
      <w:r w:rsidR="00CE1928" w:rsidRPr="002A5A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2024 </w:t>
      </w:r>
      <w:r w:rsidR="00EB7F94" w:rsidRPr="002A5A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at</w:t>
      </w:r>
      <w:r w:rsidR="00745068" w:rsidRPr="002A5A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6</w:t>
      </w:r>
      <w:r w:rsidR="00EB7F94" w:rsidRPr="002A5A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:30</w:t>
      </w:r>
      <w:r w:rsidR="00745068" w:rsidRPr="002A5A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pm</w:t>
      </w:r>
      <w:r w:rsidR="009852D9" w:rsidRPr="002A5A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in the craft room</w:t>
      </w:r>
      <w:r w:rsidR="00A3283F" w:rsidRPr="002A5A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14:paraId="07D3E403" w14:textId="77777777" w:rsidR="004F2004" w:rsidRPr="002A5A9E" w:rsidRDefault="004F2004" w:rsidP="0082179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1C5C294" w14:textId="7405870B" w:rsidR="009C1F1D" w:rsidRPr="002A5A9E" w:rsidRDefault="00C655DB" w:rsidP="009852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A9E">
        <w:rPr>
          <w:rFonts w:ascii="Times New Roman" w:hAnsi="Times New Roman" w:cs="Times New Roman"/>
          <w:b/>
          <w:sz w:val="28"/>
          <w:szCs w:val="28"/>
          <w:u w:val="single"/>
        </w:rPr>
        <w:t xml:space="preserve">Agenda Item </w:t>
      </w:r>
      <w:r w:rsidR="00CE1928" w:rsidRPr="002A5A9E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2A5A9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852D9" w:rsidRPr="002A5A9E">
        <w:rPr>
          <w:rFonts w:ascii="Times New Roman" w:hAnsi="Times New Roman" w:cs="Times New Roman"/>
          <w:b/>
          <w:sz w:val="28"/>
          <w:szCs w:val="28"/>
        </w:rPr>
        <w:t>Brian and Sal then went through the newly revised operational plan, and pointed out the addition of a section for storms with very little notice – such as tornadoes.  Brian highlighted several areas and recommended that everyone review the plan at their leisure on the GP-CERT web-site.</w:t>
      </w:r>
    </w:p>
    <w:sectPr w:rsidR="009C1F1D" w:rsidRPr="002A5A9E" w:rsidSect="00C266BD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﷽﷽﷽﷽﷽﷽﷽﷽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630B5"/>
    <w:multiLevelType w:val="multilevel"/>
    <w:tmpl w:val="A7FA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947B5D"/>
    <w:multiLevelType w:val="multilevel"/>
    <w:tmpl w:val="C1F43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9764A5"/>
    <w:multiLevelType w:val="multilevel"/>
    <w:tmpl w:val="BF6C3A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0350B9"/>
    <w:multiLevelType w:val="hybridMultilevel"/>
    <w:tmpl w:val="FE00C9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621232"/>
    <w:multiLevelType w:val="multilevel"/>
    <w:tmpl w:val="6222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E0302F"/>
    <w:multiLevelType w:val="hybridMultilevel"/>
    <w:tmpl w:val="88B87B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E7122B"/>
    <w:multiLevelType w:val="hybridMultilevel"/>
    <w:tmpl w:val="421EE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B6526"/>
    <w:multiLevelType w:val="multilevel"/>
    <w:tmpl w:val="5CFE0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9849FB"/>
    <w:multiLevelType w:val="hybridMultilevel"/>
    <w:tmpl w:val="8C480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817796">
    <w:abstractNumId w:val="1"/>
  </w:num>
  <w:num w:numId="2" w16cid:durableId="2080786767">
    <w:abstractNumId w:val="2"/>
  </w:num>
  <w:num w:numId="3" w16cid:durableId="117912818">
    <w:abstractNumId w:val="6"/>
  </w:num>
  <w:num w:numId="4" w16cid:durableId="623653047">
    <w:abstractNumId w:val="4"/>
  </w:num>
  <w:num w:numId="5" w16cid:durableId="19624114">
    <w:abstractNumId w:val="8"/>
  </w:num>
  <w:num w:numId="6" w16cid:durableId="1708019880">
    <w:abstractNumId w:val="3"/>
  </w:num>
  <w:num w:numId="7" w16cid:durableId="240876370">
    <w:abstractNumId w:val="5"/>
  </w:num>
  <w:num w:numId="8" w16cid:durableId="1790510747">
    <w:abstractNumId w:val="7"/>
  </w:num>
  <w:num w:numId="9" w16cid:durableId="8206761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A5E"/>
    <w:rsid w:val="0000443F"/>
    <w:rsid w:val="00006749"/>
    <w:rsid w:val="000101AE"/>
    <w:rsid w:val="00010D41"/>
    <w:rsid w:val="00033238"/>
    <w:rsid w:val="00033D0D"/>
    <w:rsid w:val="00034052"/>
    <w:rsid w:val="00034356"/>
    <w:rsid w:val="00035680"/>
    <w:rsid w:val="000412AA"/>
    <w:rsid w:val="00050794"/>
    <w:rsid w:val="00052BDE"/>
    <w:rsid w:val="00053713"/>
    <w:rsid w:val="00054482"/>
    <w:rsid w:val="000560D8"/>
    <w:rsid w:val="000605B5"/>
    <w:rsid w:val="00062715"/>
    <w:rsid w:val="00071B98"/>
    <w:rsid w:val="00073934"/>
    <w:rsid w:val="0008063A"/>
    <w:rsid w:val="000866F3"/>
    <w:rsid w:val="000935FD"/>
    <w:rsid w:val="00093BC3"/>
    <w:rsid w:val="00094652"/>
    <w:rsid w:val="00097E2F"/>
    <w:rsid w:val="000A04F6"/>
    <w:rsid w:val="000A4722"/>
    <w:rsid w:val="000C3855"/>
    <w:rsid w:val="000C5791"/>
    <w:rsid w:val="000C7CEE"/>
    <w:rsid w:val="000D284D"/>
    <w:rsid w:val="000D3F59"/>
    <w:rsid w:val="000D6605"/>
    <w:rsid w:val="000E0CA7"/>
    <w:rsid w:val="000E75DC"/>
    <w:rsid w:val="000F4C29"/>
    <w:rsid w:val="000F58EC"/>
    <w:rsid w:val="00103B4E"/>
    <w:rsid w:val="001041F7"/>
    <w:rsid w:val="00107E71"/>
    <w:rsid w:val="00110399"/>
    <w:rsid w:val="00113CFE"/>
    <w:rsid w:val="00115C82"/>
    <w:rsid w:val="00124BDA"/>
    <w:rsid w:val="00125DE3"/>
    <w:rsid w:val="0012611E"/>
    <w:rsid w:val="00136A2E"/>
    <w:rsid w:val="00141B3E"/>
    <w:rsid w:val="00142EC4"/>
    <w:rsid w:val="00144AD4"/>
    <w:rsid w:val="00154ADE"/>
    <w:rsid w:val="00166AB9"/>
    <w:rsid w:val="00173FAA"/>
    <w:rsid w:val="00180EDA"/>
    <w:rsid w:val="00193F54"/>
    <w:rsid w:val="001A1943"/>
    <w:rsid w:val="001A7CA0"/>
    <w:rsid w:val="001B08F8"/>
    <w:rsid w:val="001B2F72"/>
    <w:rsid w:val="001B3037"/>
    <w:rsid w:val="001B4CD0"/>
    <w:rsid w:val="001B72DF"/>
    <w:rsid w:val="001B770D"/>
    <w:rsid w:val="001D1929"/>
    <w:rsid w:val="001D7919"/>
    <w:rsid w:val="001E0EDE"/>
    <w:rsid w:val="001E234A"/>
    <w:rsid w:val="001E784D"/>
    <w:rsid w:val="001F0C80"/>
    <w:rsid w:val="001F5A29"/>
    <w:rsid w:val="001F6BE4"/>
    <w:rsid w:val="002021AA"/>
    <w:rsid w:val="00203DE5"/>
    <w:rsid w:val="00204847"/>
    <w:rsid w:val="002049BF"/>
    <w:rsid w:val="00210908"/>
    <w:rsid w:val="0021280A"/>
    <w:rsid w:val="00213059"/>
    <w:rsid w:val="00220F1F"/>
    <w:rsid w:val="00225620"/>
    <w:rsid w:val="00226ECC"/>
    <w:rsid w:val="00226EE3"/>
    <w:rsid w:val="00240478"/>
    <w:rsid w:val="00242284"/>
    <w:rsid w:val="0024229E"/>
    <w:rsid w:val="00242871"/>
    <w:rsid w:val="00257ADD"/>
    <w:rsid w:val="00260252"/>
    <w:rsid w:val="00261D61"/>
    <w:rsid w:val="002668FB"/>
    <w:rsid w:val="002766C9"/>
    <w:rsid w:val="00276E40"/>
    <w:rsid w:val="00281B6C"/>
    <w:rsid w:val="00283C98"/>
    <w:rsid w:val="00285FAA"/>
    <w:rsid w:val="00291D68"/>
    <w:rsid w:val="0029418E"/>
    <w:rsid w:val="002A2E96"/>
    <w:rsid w:val="002A5A9E"/>
    <w:rsid w:val="002B0973"/>
    <w:rsid w:val="002C17F7"/>
    <w:rsid w:val="002C32A2"/>
    <w:rsid w:val="002C4E74"/>
    <w:rsid w:val="002C5815"/>
    <w:rsid w:val="002C6663"/>
    <w:rsid w:val="002D0866"/>
    <w:rsid w:val="002E0F8B"/>
    <w:rsid w:val="002E7BA5"/>
    <w:rsid w:val="002F309E"/>
    <w:rsid w:val="002F468C"/>
    <w:rsid w:val="002F75C3"/>
    <w:rsid w:val="00302AE6"/>
    <w:rsid w:val="00302ECB"/>
    <w:rsid w:val="00305077"/>
    <w:rsid w:val="0030514C"/>
    <w:rsid w:val="00305365"/>
    <w:rsid w:val="00305C04"/>
    <w:rsid w:val="0031719C"/>
    <w:rsid w:val="00322CDB"/>
    <w:rsid w:val="00327468"/>
    <w:rsid w:val="00327D7D"/>
    <w:rsid w:val="00331B25"/>
    <w:rsid w:val="00332D5C"/>
    <w:rsid w:val="00334F4B"/>
    <w:rsid w:val="0033536C"/>
    <w:rsid w:val="00340EAC"/>
    <w:rsid w:val="003416A8"/>
    <w:rsid w:val="003469D5"/>
    <w:rsid w:val="00347CAC"/>
    <w:rsid w:val="0035615B"/>
    <w:rsid w:val="003606D8"/>
    <w:rsid w:val="0036341C"/>
    <w:rsid w:val="003650B9"/>
    <w:rsid w:val="0037023F"/>
    <w:rsid w:val="00371E28"/>
    <w:rsid w:val="0037639A"/>
    <w:rsid w:val="0038488C"/>
    <w:rsid w:val="0038516F"/>
    <w:rsid w:val="00387984"/>
    <w:rsid w:val="00393560"/>
    <w:rsid w:val="003A73D3"/>
    <w:rsid w:val="003B7D2D"/>
    <w:rsid w:val="003C20C4"/>
    <w:rsid w:val="003C2845"/>
    <w:rsid w:val="003C3FC8"/>
    <w:rsid w:val="003C62B6"/>
    <w:rsid w:val="003D02F3"/>
    <w:rsid w:val="003D6032"/>
    <w:rsid w:val="003D6067"/>
    <w:rsid w:val="003E17A9"/>
    <w:rsid w:val="00403C25"/>
    <w:rsid w:val="00425550"/>
    <w:rsid w:val="00430DC5"/>
    <w:rsid w:val="00444CF7"/>
    <w:rsid w:val="0044566D"/>
    <w:rsid w:val="004470D5"/>
    <w:rsid w:val="004515B0"/>
    <w:rsid w:val="00451FD7"/>
    <w:rsid w:val="0045242C"/>
    <w:rsid w:val="00453354"/>
    <w:rsid w:val="0046045B"/>
    <w:rsid w:val="00460B86"/>
    <w:rsid w:val="0046719C"/>
    <w:rsid w:val="00490BF0"/>
    <w:rsid w:val="00493B07"/>
    <w:rsid w:val="00494099"/>
    <w:rsid w:val="00494DA3"/>
    <w:rsid w:val="004976EB"/>
    <w:rsid w:val="004A2638"/>
    <w:rsid w:val="004B1102"/>
    <w:rsid w:val="004B1D0A"/>
    <w:rsid w:val="004B26A9"/>
    <w:rsid w:val="004B4148"/>
    <w:rsid w:val="004C4291"/>
    <w:rsid w:val="004D372F"/>
    <w:rsid w:val="004D4A35"/>
    <w:rsid w:val="004D4C52"/>
    <w:rsid w:val="004D581F"/>
    <w:rsid w:val="004E4540"/>
    <w:rsid w:val="004E4F71"/>
    <w:rsid w:val="004E612A"/>
    <w:rsid w:val="004F2004"/>
    <w:rsid w:val="004F2A42"/>
    <w:rsid w:val="004F470A"/>
    <w:rsid w:val="004F4BAD"/>
    <w:rsid w:val="004F4F3D"/>
    <w:rsid w:val="004F4FE2"/>
    <w:rsid w:val="004F51E0"/>
    <w:rsid w:val="004F6329"/>
    <w:rsid w:val="00502CB4"/>
    <w:rsid w:val="00504F01"/>
    <w:rsid w:val="005078EB"/>
    <w:rsid w:val="00521E04"/>
    <w:rsid w:val="005329C1"/>
    <w:rsid w:val="00534E9E"/>
    <w:rsid w:val="00536EDB"/>
    <w:rsid w:val="00542B91"/>
    <w:rsid w:val="00551F30"/>
    <w:rsid w:val="00560F0D"/>
    <w:rsid w:val="00562173"/>
    <w:rsid w:val="00562632"/>
    <w:rsid w:val="00563960"/>
    <w:rsid w:val="00594E18"/>
    <w:rsid w:val="005A169D"/>
    <w:rsid w:val="005A4FEA"/>
    <w:rsid w:val="005A72AC"/>
    <w:rsid w:val="005A76DB"/>
    <w:rsid w:val="005B4B65"/>
    <w:rsid w:val="005B6402"/>
    <w:rsid w:val="005B7CD4"/>
    <w:rsid w:val="005C12B4"/>
    <w:rsid w:val="005C6448"/>
    <w:rsid w:val="005D15A6"/>
    <w:rsid w:val="005D483D"/>
    <w:rsid w:val="005D65A5"/>
    <w:rsid w:val="005E0F18"/>
    <w:rsid w:val="005E12B8"/>
    <w:rsid w:val="005E3468"/>
    <w:rsid w:val="005E62BF"/>
    <w:rsid w:val="005E7A5F"/>
    <w:rsid w:val="005F2088"/>
    <w:rsid w:val="005F4387"/>
    <w:rsid w:val="00612313"/>
    <w:rsid w:val="00612BCD"/>
    <w:rsid w:val="00626E06"/>
    <w:rsid w:val="0063039B"/>
    <w:rsid w:val="00634F9C"/>
    <w:rsid w:val="006409DD"/>
    <w:rsid w:val="00642176"/>
    <w:rsid w:val="006479A3"/>
    <w:rsid w:val="00653A8B"/>
    <w:rsid w:val="006752D4"/>
    <w:rsid w:val="00680C60"/>
    <w:rsid w:val="00684288"/>
    <w:rsid w:val="00685D2A"/>
    <w:rsid w:val="00696CC2"/>
    <w:rsid w:val="0069775D"/>
    <w:rsid w:val="006A32C3"/>
    <w:rsid w:val="006A40D5"/>
    <w:rsid w:val="006A7269"/>
    <w:rsid w:val="006B3D0F"/>
    <w:rsid w:val="006B5124"/>
    <w:rsid w:val="006B6C1F"/>
    <w:rsid w:val="006C1F36"/>
    <w:rsid w:val="006C28E4"/>
    <w:rsid w:val="006D1DDA"/>
    <w:rsid w:val="006E07C0"/>
    <w:rsid w:val="006E0A59"/>
    <w:rsid w:val="006F255B"/>
    <w:rsid w:val="006F5240"/>
    <w:rsid w:val="006F6474"/>
    <w:rsid w:val="00704262"/>
    <w:rsid w:val="00705534"/>
    <w:rsid w:val="00705996"/>
    <w:rsid w:val="007073DC"/>
    <w:rsid w:val="00711311"/>
    <w:rsid w:val="00721366"/>
    <w:rsid w:val="00726A1E"/>
    <w:rsid w:val="00726E1E"/>
    <w:rsid w:val="00727147"/>
    <w:rsid w:val="0073289B"/>
    <w:rsid w:val="0073495F"/>
    <w:rsid w:val="0073500E"/>
    <w:rsid w:val="00741806"/>
    <w:rsid w:val="00745068"/>
    <w:rsid w:val="00746A52"/>
    <w:rsid w:val="00754BAB"/>
    <w:rsid w:val="00762522"/>
    <w:rsid w:val="00762561"/>
    <w:rsid w:val="00763C3E"/>
    <w:rsid w:val="00764282"/>
    <w:rsid w:val="007644B2"/>
    <w:rsid w:val="00764CD7"/>
    <w:rsid w:val="00766EAA"/>
    <w:rsid w:val="007708A8"/>
    <w:rsid w:val="007918F9"/>
    <w:rsid w:val="00797E0E"/>
    <w:rsid w:val="007A0F14"/>
    <w:rsid w:val="007A3A89"/>
    <w:rsid w:val="007A44E5"/>
    <w:rsid w:val="007A45C0"/>
    <w:rsid w:val="007B1772"/>
    <w:rsid w:val="007B2677"/>
    <w:rsid w:val="007C4C2C"/>
    <w:rsid w:val="007C6577"/>
    <w:rsid w:val="007D211E"/>
    <w:rsid w:val="007D2283"/>
    <w:rsid w:val="007D3197"/>
    <w:rsid w:val="007D4CD8"/>
    <w:rsid w:val="007E2002"/>
    <w:rsid w:val="007E783A"/>
    <w:rsid w:val="008064F8"/>
    <w:rsid w:val="008140C4"/>
    <w:rsid w:val="0081701E"/>
    <w:rsid w:val="00821795"/>
    <w:rsid w:val="00822D14"/>
    <w:rsid w:val="00830505"/>
    <w:rsid w:val="0083115A"/>
    <w:rsid w:val="00851011"/>
    <w:rsid w:val="008605F2"/>
    <w:rsid w:val="00862A78"/>
    <w:rsid w:val="00866C50"/>
    <w:rsid w:val="0086701E"/>
    <w:rsid w:val="00870A5E"/>
    <w:rsid w:val="008729B4"/>
    <w:rsid w:val="008737FA"/>
    <w:rsid w:val="00875CF3"/>
    <w:rsid w:val="00876D07"/>
    <w:rsid w:val="00882301"/>
    <w:rsid w:val="008844CC"/>
    <w:rsid w:val="00890B8D"/>
    <w:rsid w:val="008949BC"/>
    <w:rsid w:val="0089708B"/>
    <w:rsid w:val="008A01FD"/>
    <w:rsid w:val="008A0FDB"/>
    <w:rsid w:val="008A20A5"/>
    <w:rsid w:val="008A4EC3"/>
    <w:rsid w:val="008B6BA8"/>
    <w:rsid w:val="008C47EC"/>
    <w:rsid w:val="008D1433"/>
    <w:rsid w:val="008D51D1"/>
    <w:rsid w:val="008D6E2F"/>
    <w:rsid w:val="008E2571"/>
    <w:rsid w:val="008E686D"/>
    <w:rsid w:val="008F2953"/>
    <w:rsid w:val="008F2F1B"/>
    <w:rsid w:val="008F62C3"/>
    <w:rsid w:val="00900820"/>
    <w:rsid w:val="0090148A"/>
    <w:rsid w:val="00902096"/>
    <w:rsid w:val="0090594D"/>
    <w:rsid w:val="0090694C"/>
    <w:rsid w:val="0091230C"/>
    <w:rsid w:val="009243A1"/>
    <w:rsid w:val="00930065"/>
    <w:rsid w:val="009322F2"/>
    <w:rsid w:val="00933F46"/>
    <w:rsid w:val="009367EB"/>
    <w:rsid w:val="00937328"/>
    <w:rsid w:val="00944D7C"/>
    <w:rsid w:val="00950438"/>
    <w:rsid w:val="00956C61"/>
    <w:rsid w:val="00963487"/>
    <w:rsid w:val="00963C7F"/>
    <w:rsid w:val="009663BB"/>
    <w:rsid w:val="00973272"/>
    <w:rsid w:val="00973658"/>
    <w:rsid w:val="009740D9"/>
    <w:rsid w:val="00977B39"/>
    <w:rsid w:val="00977DF7"/>
    <w:rsid w:val="0098199B"/>
    <w:rsid w:val="009852D9"/>
    <w:rsid w:val="009951C1"/>
    <w:rsid w:val="009967E0"/>
    <w:rsid w:val="009A4F99"/>
    <w:rsid w:val="009A61EC"/>
    <w:rsid w:val="009B0B58"/>
    <w:rsid w:val="009B0CE4"/>
    <w:rsid w:val="009B60A7"/>
    <w:rsid w:val="009B6FBD"/>
    <w:rsid w:val="009B79B7"/>
    <w:rsid w:val="009B7BFE"/>
    <w:rsid w:val="009C1F1D"/>
    <w:rsid w:val="009C3920"/>
    <w:rsid w:val="009C59E2"/>
    <w:rsid w:val="009C775E"/>
    <w:rsid w:val="009E63F3"/>
    <w:rsid w:val="009F08E0"/>
    <w:rsid w:val="00A066E0"/>
    <w:rsid w:val="00A06A58"/>
    <w:rsid w:val="00A12E0A"/>
    <w:rsid w:val="00A218E9"/>
    <w:rsid w:val="00A24718"/>
    <w:rsid w:val="00A25857"/>
    <w:rsid w:val="00A30A36"/>
    <w:rsid w:val="00A3283F"/>
    <w:rsid w:val="00A34045"/>
    <w:rsid w:val="00A34EC6"/>
    <w:rsid w:val="00A40C38"/>
    <w:rsid w:val="00A47C87"/>
    <w:rsid w:val="00A5105C"/>
    <w:rsid w:val="00A54DAB"/>
    <w:rsid w:val="00A55102"/>
    <w:rsid w:val="00A55724"/>
    <w:rsid w:val="00A65AE9"/>
    <w:rsid w:val="00A66DA6"/>
    <w:rsid w:val="00A710B9"/>
    <w:rsid w:val="00A82125"/>
    <w:rsid w:val="00A84008"/>
    <w:rsid w:val="00A8584E"/>
    <w:rsid w:val="00A93D18"/>
    <w:rsid w:val="00AA2979"/>
    <w:rsid w:val="00AA4815"/>
    <w:rsid w:val="00AA5FA7"/>
    <w:rsid w:val="00AB1421"/>
    <w:rsid w:val="00AB35DB"/>
    <w:rsid w:val="00AB3CD7"/>
    <w:rsid w:val="00AB57A6"/>
    <w:rsid w:val="00AB5EFB"/>
    <w:rsid w:val="00AB723F"/>
    <w:rsid w:val="00AC779F"/>
    <w:rsid w:val="00AE5FA6"/>
    <w:rsid w:val="00AE6AEF"/>
    <w:rsid w:val="00AF0BAF"/>
    <w:rsid w:val="00B02700"/>
    <w:rsid w:val="00B11889"/>
    <w:rsid w:val="00B13626"/>
    <w:rsid w:val="00B1473E"/>
    <w:rsid w:val="00B22093"/>
    <w:rsid w:val="00B2713A"/>
    <w:rsid w:val="00B31644"/>
    <w:rsid w:val="00B324E8"/>
    <w:rsid w:val="00B3342B"/>
    <w:rsid w:val="00B35788"/>
    <w:rsid w:val="00B431E1"/>
    <w:rsid w:val="00B46754"/>
    <w:rsid w:val="00B46B2E"/>
    <w:rsid w:val="00B5039E"/>
    <w:rsid w:val="00B5284C"/>
    <w:rsid w:val="00B6009F"/>
    <w:rsid w:val="00B61A46"/>
    <w:rsid w:val="00B61F44"/>
    <w:rsid w:val="00B63EFF"/>
    <w:rsid w:val="00B65BD7"/>
    <w:rsid w:val="00B70C33"/>
    <w:rsid w:val="00B71EA4"/>
    <w:rsid w:val="00B722B6"/>
    <w:rsid w:val="00B77F5A"/>
    <w:rsid w:val="00B8071A"/>
    <w:rsid w:val="00B82C52"/>
    <w:rsid w:val="00B86CCD"/>
    <w:rsid w:val="00B953E7"/>
    <w:rsid w:val="00BA11A1"/>
    <w:rsid w:val="00BB18BB"/>
    <w:rsid w:val="00BB3832"/>
    <w:rsid w:val="00BB7C6E"/>
    <w:rsid w:val="00BC1EAF"/>
    <w:rsid w:val="00BC45BF"/>
    <w:rsid w:val="00BC7CB7"/>
    <w:rsid w:val="00BD3127"/>
    <w:rsid w:val="00BD7476"/>
    <w:rsid w:val="00BE313C"/>
    <w:rsid w:val="00BE3AF4"/>
    <w:rsid w:val="00C00B76"/>
    <w:rsid w:val="00C03E40"/>
    <w:rsid w:val="00C07A37"/>
    <w:rsid w:val="00C125D6"/>
    <w:rsid w:val="00C219CE"/>
    <w:rsid w:val="00C265B4"/>
    <w:rsid w:val="00C266BD"/>
    <w:rsid w:val="00C32D40"/>
    <w:rsid w:val="00C34FDB"/>
    <w:rsid w:val="00C46D18"/>
    <w:rsid w:val="00C478C6"/>
    <w:rsid w:val="00C569CB"/>
    <w:rsid w:val="00C6318A"/>
    <w:rsid w:val="00C655DB"/>
    <w:rsid w:val="00C847D8"/>
    <w:rsid w:val="00C8586C"/>
    <w:rsid w:val="00C868AC"/>
    <w:rsid w:val="00C95E39"/>
    <w:rsid w:val="00CA398D"/>
    <w:rsid w:val="00CA3BDC"/>
    <w:rsid w:val="00CA555A"/>
    <w:rsid w:val="00CA5E5A"/>
    <w:rsid w:val="00CA7659"/>
    <w:rsid w:val="00CB11C3"/>
    <w:rsid w:val="00CB163D"/>
    <w:rsid w:val="00CB30AE"/>
    <w:rsid w:val="00CB3D3C"/>
    <w:rsid w:val="00CB7ED7"/>
    <w:rsid w:val="00CC63EB"/>
    <w:rsid w:val="00CC7867"/>
    <w:rsid w:val="00CC7F1A"/>
    <w:rsid w:val="00CD0C5A"/>
    <w:rsid w:val="00CD27A6"/>
    <w:rsid w:val="00CD4AF1"/>
    <w:rsid w:val="00CD5DBF"/>
    <w:rsid w:val="00CD7465"/>
    <w:rsid w:val="00CE1928"/>
    <w:rsid w:val="00CE1C53"/>
    <w:rsid w:val="00CE1EF5"/>
    <w:rsid w:val="00CE26ED"/>
    <w:rsid w:val="00CF78EB"/>
    <w:rsid w:val="00D078BE"/>
    <w:rsid w:val="00D15853"/>
    <w:rsid w:val="00D22A76"/>
    <w:rsid w:val="00D24E1F"/>
    <w:rsid w:val="00D2768A"/>
    <w:rsid w:val="00D30CA3"/>
    <w:rsid w:val="00D334F7"/>
    <w:rsid w:val="00D33EB9"/>
    <w:rsid w:val="00D34B4F"/>
    <w:rsid w:val="00D362BF"/>
    <w:rsid w:val="00D56A59"/>
    <w:rsid w:val="00D641F0"/>
    <w:rsid w:val="00D64273"/>
    <w:rsid w:val="00D66481"/>
    <w:rsid w:val="00D701D7"/>
    <w:rsid w:val="00D72734"/>
    <w:rsid w:val="00D7368D"/>
    <w:rsid w:val="00D74F69"/>
    <w:rsid w:val="00D778C6"/>
    <w:rsid w:val="00D854FA"/>
    <w:rsid w:val="00D93C92"/>
    <w:rsid w:val="00D959A6"/>
    <w:rsid w:val="00DA0752"/>
    <w:rsid w:val="00DA1A71"/>
    <w:rsid w:val="00DA2EF9"/>
    <w:rsid w:val="00DB24E5"/>
    <w:rsid w:val="00DB2CED"/>
    <w:rsid w:val="00DB2D9F"/>
    <w:rsid w:val="00DB30D4"/>
    <w:rsid w:val="00DB417B"/>
    <w:rsid w:val="00DB6910"/>
    <w:rsid w:val="00DB7515"/>
    <w:rsid w:val="00DC155D"/>
    <w:rsid w:val="00DC4225"/>
    <w:rsid w:val="00DC4545"/>
    <w:rsid w:val="00DC7616"/>
    <w:rsid w:val="00DD089B"/>
    <w:rsid w:val="00DD4A92"/>
    <w:rsid w:val="00DD78F5"/>
    <w:rsid w:val="00DE5237"/>
    <w:rsid w:val="00DE627D"/>
    <w:rsid w:val="00E06A36"/>
    <w:rsid w:val="00E13406"/>
    <w:rsid w:val="00E1493B"/>
    <w:rsid w:val="00E210EA"/>
    <w:rsid w:val="00E2180F"/>
    <w:rsid w:val="00E31CAB"/>
    <w:rsid w:val="00E32A7D"/>
    <w:rsid w:val="00E3458B"/>
    <w:rsid w:val="00E35DFE"/>
    <w:rsid w:val="00E36B95"/>
    <w:rsid w:val="00E44255"/>
    <w:rsid w:val="00E61EB0"/>
    <w:rsid w:val="00E70023"/>
    <w:rsid w:val="00E70253"/>
    <w:rsid w:val="00E70D86"/>
    <w:rsid w:val="00E73F4A"/>
    <w:rsid w:val="00E76AFC"/>
    <w:rsid w:val="00E76F0D"/>
    <w:rsid w:val="00E77B90"/>
    <w:rsid w:val="00E8162E"/>
    <w:rsid w:val="00E85039"/>
    <w:rsid w:val="00E85896"/>
    <w:rsid w:val="00E85A71"/>
    <w:rsid w:val="00E86283"/>
    <w:rsid w:val="00E87DAF"/>
    <w:rsid w:val="00EA0B89"/>
    <w:rsid w:val="00EA0BB2"/>
    <w:rsid w:val="00EA21CC"/>
    <w:rsid w:val="00EA29D0"/>
    <w:rsid w:val="00EA5926"/>
    <w:rsid w:val="00EB458A"/>
    <w:rsid w:val="00EB7F94"/>
    <w:rsid w:val="00EC1B1A"/>
    <w:rsid w:val="00EC7331"/>
    <w:rsid w:val="00EC7B14"/>
    <w:rsid w:val="00EC7C92"/>
    <w:rsid w:val="00ED0351"/>
    <w:rsid w:val="00ED2EFE"/>
    <w:rsid w:val="00EE4EC3"/>
    <w:rsid w:val="00EE599B"/>
    <w:rsid w:val="00EF2059"/>
    <w:rsid w:val="00EF3B79"/>
    <w:rsid w:val="00F1189C"/>
    <w:rsid w:val="00F15514"/>
    <w:rsid w:val="00F2068C"/>
    <w:rsid w:val="00F220C6"/>
    <w:rsid w:val="00F22ACE"/>
    <w:rsid w:val="00F23D37"/>
    <w:rsid w:val="00F2513A"/>
    <w:rsid w:val="00F3371A"/>
    <w:rsid w:val="00F52CBD"/>
    <w:rsid w:val="00F52E03"/>
    <w:rsid w:val="00F54154"/>
    <w:rsid w:val="00F54310"/>
    <w:rsid w:val="00F70301"/>
    <w:rsid w:val="00F728E5"/>
    <w:rsid w:val="00F736CF"/>
    <w:rsid w:val="00F818BF"/>
    <w:rsid w:val="00F8570D"/>
    <w:rsid w:val="00F90F93"/>
    <w:rsid w:val="00F91876"/>
    <w:rsid w:val="00F953A2"/>
    <w:rsid w:val="00F9734D"/>
    <w:rsid w:val="00FA02A5"/>
    <w:rsid w:val="00FA0F5E"/>
    <w:rsid w:val="00FA407C"/>
    <w:rsid w:val="00FA7921"/>
    <w:rsid w:val="00FB608B"/>
    <w:rsid w:val="00FC2B6A"/>
    <w:rsid w:val="00FC311F"/>
    <w:rsid w:val="00FC7B15"/>
    <w:rsid w:val="00FC7D26"/>
    <w:rsid w:val="00FD19B6"/>
    <w:rsid w:val="00FD51AD"/>
    <w:rsid w:val="00FD73EE"/>
    <w:rsid w:val="00FE70B6"/>
    <w:rsid w:val="00FE74C9"/>
    <w:rsid w:val="00FE7D95"/>
    <w:rsid w:val="00FF56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A7B9F"/>
  <w15:docId w15:val="{DBA7D189-4A7B-1641-B61E-CC4A1138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45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A5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93F54"/>
  </w:style>
  <w:style w:type="character" w:styleId="Hyperlink">
    <w:name w:val="Hyperlink"/>
    <w:basedOn w:val="DefaultParagraphFont"/>
    <w:uiPriority w:val="99"/>
    <w:rsid w:val="00193F54"/>
    <w:rPr>
      <w:color w:val="0000FF"/>
      <w:u w:val="single"/>
    </w:rPr>
  </w:style>
  <w:style w:type="character" w:customStyle="1" w:styleId="il">
    <w:name w:val="il"/>
    <w:basedOn w:val="DefaultParagraphFont"/>
    <w:rsid w:val="00193F54"/>
  </w:style>
  <w:style w:type="character" w:styleId="Strong">
    <w:name w:val="Strong"/>
    <w:basedOn w:val="DefaultParagraphFont"/>
    <w:uiPriority w:val="22"/>
    <w:rsid w:val="00327D7D"/>
    <w:rPr>
      <w:b/>
    </w:rPr>
  </w:style>
  <w:style w:type="character" w:styleId="FollowedHyperlink">
    <w:name w:val="FollowedHyperlink"/>
    <w:basedOn w:val="DefaultParagraphFont"/>
    <w:rsid w:val="00CC7F1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110399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110399"/>
    <w:pPr>
      <w:pBdr>
        <w:bottom w:val="single" w:sz="6" w:space="1" w:color="auto"/>
      </w:pBdr>
      <w:spacing w:beforeLines="1" w:afterLines="1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10399"/>
    <w:rPr>
      <w:rFonts w:ascii="Arial" w:hAnsi="Arial"/>
      <w:vanish/>
      <w:sz w:val="16"/>
      <w:szCs w:val="16"/>
    </w:rPr>
  </w:style>
  <w:style w:type="character" w:customStyle="1" w:styleId="screen-reader-text">
    <w:name w:val="screen-reader-text"/>
    <w:basedOn w:val="DefaultParagraphFont"/>
    <w:rsid w:val="00110399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110399"/>
    <w:pPr>
      <w:pBdr>
        <w:top w:val="single" w:sz="6" w:space="1" w:color="auto"/>
      </w:pBdr>
      <w:spacing w:beforeLines="1" w:afterLines="1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110399"/>
    <w:rPr>
      <w:rFonts w:ascii="Arial" w:hAnsi="Arial"/>
      <w:vanish/>
      <w:sz w:val="16"/>
      <w:szCs w:val="16"/>
    </w:rPr>
  </w:style>
  <w:style w:type="paragraph" w:customStyle="1" w:styleId="m7957001515252387665m7491837269674408130msoplaintext">
    <w:name w:val="m_7957001515252387665m7491837269674408130msoplaintext"/>
    <w:basedOn w:val="Normal"/>
    <w:rsid w:val="004976EB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m7957001515252387665m7491837269674408130gmail-m-1764184408417235382gmail-apple-tab-span">
    <w:name w:val="m_7957001515252387665m7491837269674408130gmail-m-1764184408417235382gmail-apple-tab-span"/>
    <w:basedOn w:val="DefaultParagraphFont"/>
    <w:rsid w:val="004976EB"/>
  </w:style>
  <w:style w:type="character" w:styleId="UnresolvedMention">
    <w:name w:val="Unresolved Mention"/>
    <w:basedOn w:val="DefaultParagraphFont"/>
    <w:uiPriority w:val="99"/>
    <w:semiHidden/>
    <w:unhideWhenUsed/>
    <w:rsid w:val="00F736CF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semiHidden/>
    <w:unhideWhenUsed/>
    <w:rsid w:val="007A45C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7A45C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0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7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0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8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4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1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8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6660">
          <w:blockQuote w:val="1"/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7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796">
          <w:blockQuote w:val="1"/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6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9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97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1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48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38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6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9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1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4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5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0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6206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72952">
                      <w:marLeft w:val="225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188136">
                      <w:marLeft w:val="225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2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9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9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9194">
          <w:marLeft w:val="0"/>
          <w:marRight w:val="-2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6266">
              <w:marLeft w:val="0"/>
              <w:marRight w:val="3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0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19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8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7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598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4800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65363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7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7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7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pa.org/awards" TargetMode="External"/><Relationship Id="rId3" Type="http://schemas.openxmlformats.org/officeDocument/2006/relationships/styles" Target="styles.xml"/><Relationship Id="rId7" Type="http://schemas.openxmlformats.org/officeDocument/2006/relationships/hyperlink" Target="https://climatereanalyzer.org/clim/sst_dail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pnews.com/article/climate-heat-record-hot-march-copernicus-33621288477a660d176ac3ff4a06e5c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epa.org/awar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022036-543D-004A-BE3F-6FFCD72E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Capital Solutions, LLC</Company>
  <LinksUpToDate>false</LinksUpToDate>
  <CharactersWithSpaces>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Holtby</dc:creator>
  <cp:keywords/>
  <cp:lastModifiedBy>Microsoft Office User</cp:lastModifiedBy>
  <cp:revision>2</cp:revision>
  <cp:lastPrinted>2024-05-14T18:06:00Z</cp:lastPrinted>
  <dcterms:created xsi:type="dcterms:W3CDTF">2024-05-17T21:05:00Z</dcterms:created>
  <dcterms:modified xsi:type="dcterms:W3CDTF">2024-05-17T21:05:00Z</dcterms:modified>
</cp:coreProperties>
</file>